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1E0"/>
      </w:tblPr>
      <w:tblGrid>
        <w:gridCol w:w="6552"/>
        <w:gridCol w:w="3134"/>
      </w:tblGrid>
      <w:tr w:rsidR="00553121" w:rsidRPr="00132462" w:rsidTr="00453F31">
        <w:trPr>
          <w:trHeight w:hRule="exact" w:val="401"/>
          <w:jc w:val="center"/>
        </w:trPr>
        <w:tc>
          <w:tcPr>
            <w:tcW w:w="6552" w:type="dxa"/>
          </w:tcPr>
          <w:p w:rsidR="00553121" w:rsidRPr="00132462" w:rsidRDefault="00553121" w:rsidP="00453F3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34" w:type="dxa"/>
            <w:vAlign w:val="bottom"/>
          </w:tcPr>
          <w:p w:rsidR="00553121" w:rsidRPr="00132462" w:rsidRDefault="00553121" w:rsidP="00453F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Zagrebu, 19</w:t>
            </w:r>
            <w:r w:rsidRPr="00132462">
              <w:rPr>
                <w:rFonts w:ascii="Arial" w:hAnsi="Arial" w:cs="Arial"/>
                <w:sz w:val="18"/>
                <w:szCs w:val="18"/>
              </w:rPr>
              <w:t>. svibnja 2014.</w:t>
            </w:r>
          </w:p>
        </w:tc>
      </w:tr>
    </w:tbl>
    <w:p w:rsidR="00553121" w:rsidRPr="00132462" w:rsidRDefault="00553121" w:rsidP="001A6E78">
      <w:pPr>
        <w:spacing w:line="240" w:lineRule="auto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>ZAPISNIK</w:t>
      </w:r>
    </w:p>
    <w:p w:rsidR="00553121" w:rsidRPr="00132462" w:rsidRDefault="00553121" w:rsidP="001A6E78">
      <w:pPr>
        <w:spacing w:line="240" w:lineRule="auto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 xml:space="preserve">SA </w:t>
      </w:r>
      <w:r>
        <w:rPr>
          <w:rFonts w:ascii="Arial" w:hAnsi="Arial" w:cs="Arial"/>
          <w:b/>
        </w:rPr>
        <w:t xml:space="preserve">DRUGE </w:t>
      </w:r>
      <w:r w:rsidRPr="00132462">
        <w:rPr>
          <w:rFonts w:ascii="Arial" w:hAnsi="Arial" w:cs="Arial"/>
          <w:b/>
        </w:rPr>
        <w:t xml:space="preserve">SJEDNICE OCJENJIVAČKOG SUDA ZA DODJELU NAGRADA </w:t>
      </w:r>
    </w:p>
    <w:p w:rsidR="00553121" w:rsidRPr="00132462" w:rsidRDefault="00553121" w:rsidP="001A6E78">
      <w:pPr>
        <w:spacing w:line="240" w:lineRule="auto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 xml:space="preserve">HRVATSKOG MUZEJSKOG DRUŠTVA </w:t>
      </w:r>
    </w:p>
    <w:p w:rsidR="00553121" w:rsidRPr="00132462" w:rsidRDefault="00553121" w:rsidP="001A6E78">
      <w:pPr>
        <w:spacing w:line="240" w:lineRule="auto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>ZA 2013. GODINU</w:t>
      </w:r>
    </w:p>
    <w:p w:rsidR="00553121" w:rsidRPr="00132462" w:rsidRDefault="00553121" w:rsidP="001A6E78">
      <w:pPr>
        <w:spacing w:line="240" w:lineRule="auto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 xml:space="preserve">održanog dana </w:t>
      </w:r>
      <w:r>
        <w:rPr>
          <w:rFonts w:ascii="Arial" w:hAnsi="Arial" w:cs="Arial"/>
          <w:b/>
        </w:rPr>
        <w:t>19</w:t>
      </w:r>
      <w:r w:rsidRPr="00132462">
        <w:rPr>
          <w:rFonts w:ascii="Arial" w:hAnsi="Arial" w:cs="Arial"/>
          <w:b/>
        </w:rPr>
        <w:t>. svibnja 2014. godine</w:t>
      </w:r>
    </w:p>
    <w:p w:rsidR="00553121" w:rsidRPr="00132462" w:rsidRDefault="00553121" w:rsidP="001A6E78">
      <w:pPr>
        <w:spacing w:line="240" w:lineRule="auto"/>
        <w:rPr>
          <w:rFonts w:ascii="Arial" w:hAnsi="Arial" w:cs="Arial"/>
        </w:rPr>
      </w:pP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  <w:r w:rsidRPr="00132462">
        <w:rPr>
          <w:rFonts w:ascii="Arial" w:hAnsi="Arial" w:cs="Arial"/>
        </w:rPr>
        <w:t xml:space="preserve">Sjednica je održana u </w:t>
      </w:r>
      <w:r>
        <w:rPr>
          <w:rFonts w:ascii="Arial" w:hAnsi="Arial" w:cs="Arial"/>
        </w:rPr>
        <w:t>ponedjeljak, 19. svibnja 2014. godine od 9.30 do 11</w:t>
      </w:r>
      <w:r w:rsidRPr="00132462">
        <w:rPr>
          <w:rFonts w:ascii="Arial" w:hAnsi="Arial" w:cs="Arial"/>
        </w:rPr>
        <w:t xml:space="preserve">.30 sati u Muzeju Mimara. </w:t>
      </w: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  <w:r w:rsidRPr="00132462">
        <w:rPr>
          <w:rFonts w:ascii="Arial" w:hAnsi="Arial" w:cs="Arial"/>
        </w:rPr>
        <w:t>Ocjenjivački sud za dodjelu nagrada Hrvatskog muzejskog društva prisutan je u slijedećem sastavu:</w:t>
      </w:r>
    </w:p>
    <w:p w:rsidR="00553121" w:rsidRPr="00132462" w:rsidRDefault="00553121" w:rsidP="001A6E7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Ante Rendić-</w:t>
      </w:r>
      <w:r w:rsidRPr="00132462">
        <w:rPr>
          <w:rFonts w:ascii="Arial" w:hAnsi="Arial" w:cs="Arial"/>
        </w:rPr>
        <w:t>Miočević – predsjednik Ocjenjivačkog suda</w:t>
      </w:r>
    </w:p>
    <w:p w:rsidR="00553121" w:rsidRPr="00132462" w:rsidRDefault="00553121" w:rsidP="001A6E7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2462">
        <w:rPr>
          <w:rFonts w:ascii="Arial" w:hAnsi="Arial" w:cs="Arial"/>
        </w:rPr>
        <w:t>Jakov Radovčić</w:t>
      </w:r>
    </w:p>
    <w:p w:rsidR="00553121" w:rsidRPr="00132462" w:rsidRDefault="00553121" w:rsidP="001A6E7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2462">
        <w:rPr>
          <w:rFonts w:ascii="Arial" w:hAnsi="Arial" w:cs="Arial"/>
        </w:rPr>
        <w:t xml:space="preserve">Vesna Jurić Bulatović </w:t>
      </w:r>
    </w:p>
    <w:p w:rsidR="00553121" w:rsidRPr="00132462" w:rsidRDefault="00553121" w:rsidP="001A6E7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2462">
        <w:rPr>
          <w:rFonts w:ascii="Arial" w:hAnsi="Arial" w:cs="Arial"/>
        </w:rPr>
        <w:t>Dubravka Osrečki Jakelić</w:t>
      </w: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  <w:r w:rsidRPr="00132462">
        <w:rPr>
          <w:rFonts w:ascii="Arial" w:hAnsi="Arial" w:cs="Arial"/>
        </w:rPr>
        <w:t xml:space="preserve">Goranka Horjan, članica Ocjenjivačkog suda </w:t>
      </w:r>
      <w:r>
        <w:rPr>
          <w:rFonts w:ascii="Arial" w:hAnsi="Arial" w:cs="Arial"/>
        </w:rPr>
        <w:t>nije prisustvovala sjednici</w:t>
      </w:r>
      <w:r w:rsidRPr="00132462">
        <w:rPr>
          <w:rFonts w:ascii="Arial" w:hAnsi="Arial" w:cs="Arial"/>
        </w:rPr>
        <w:t xml:space="preserve">. </w:t>
      </w: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  <w:r w:rsidRPr="00132462">
        <w:rPr>
          <w:rFonts w:ascii="Arial" w:hAnsi="Arial" w:cs="Arial"/>
        </w:rPr>
        <w:t>Sjednici su  prisustvovale Milvana Arko Pijevac predsjednica Hrvatskog muzejskog društva te tajnica Društva Slađana Latinović kao zapisničarka.</w:t>
      </w: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  <w:r w:rsidRPr="00132462">
        <w:rPr>
          <w:rFonts w:ascii="Arial" w:hAnsi="Arial" w:cs="Arial"/>
        </w:rPr>
        <w:t>Prisustvovanjem četiri člana Ocjenjivačkog suda HMD-a ostvaren je uvjet za donošenje valjanih odluka Ocjenjivačkog suda.</w:t>
      </w: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</w:p>
    <w:p w:rsidR="00553121" w:rsidRPr="00132462" w:rsidRDefault="00553121" w:rsidP="001A6E78">
      <w:pPr>
        <w:spacing w:after="0" w:line="240" w:lineRule="auto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>1.</w:t>
      </w:r>
    </w:p>
    <w:p w:rsidR="00553121" w:rsidRPr="00132462" w:rsidRDefault="00553121" w:rsidP="001A6E78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Prema odluci donesenoj na prvoj sjednici ocjenjivačkog suda održanoj 06. svibnja 2014. pročitane su evidencijske liste pristiglih prijedloga (vidi ad. 3. zapisnika Ocjenjivačkog suda od 6. svibnja 2014. godine).</w:t>
      </w:r>
      <w:bookmarkStart w:id="0" w:name="_GoBack"/>
      <w:bookmarkEnd w:id="0"/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</w:p>
    <w:p w:rsidR="00553121" w:rsidRPr="00132462" w:rsidRDefault="00553121" w:rsidP="001A6E78">
      <w:pPr>
        <w:spacing w:after="0" w:line="240" w:lineRule="auto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>2.</w:t>
      </w: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  <w:r w:rsidRPr="00132462">
        <w:rPr>
          <w:rFonts w:ascii="Arial" w:hAnsi="Arial" w:cs="Arial"/>
        </w:rPr>
        <w:t>Natječaj je bio otvoren do 23. travnja 2014. godine te je u zakonom propisanom roku pristigla 31 (tridesetijedna) prijava, dok je jedna prijava pristigla izvan propisanog roka – prijava pod Ev.br. 12./2014., pošiljatelj: Muzeji hrvatskog zagorja; posla</w:t>
      </w:r>
      <w:r>
        <w:rPr>
          <w:rFonts w:ascii="Arial" w:hAnsi="Arial" w:cs="Arial"/>
        </w:rPr>
        <w:t>no poštom 25.04.2015. (prilog: E</w:t>
      </w:r>
      <w:r w:rsidRPr="00132462">
        <w:rPr>
          <w:rFonts w:ascii="Arial" w:hAnsi="Arial" w:cs="Arial"/>
        </w:rPr>
        <w:t>videncijska lista prijedloga za Nagrade HMD-a)</w:t>
      </w: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</w:p>
    <w:p w:rsidR="00553121" w:rsidRPr="00132462" w:rsidRDefault="00553121" w:rsidP="001A6E78">
      <w:pPr>
        <w:spacing w:after="0" w:line="240" w:lineRule="auto"/>
        <w:rPr>
          <w:rFonts w:ascii="Arial" w:hAnsi="Arial" w:cs="Arial"/>
        </w:rPr>
      </w:pPr>
    </w:p>
    <w:p w:rsidR="00553121" w:rsidRPr="00132462" w:rsidRDefault="00553121" w:rsidP="001A6E78">
      <w:pPr>
        <w:spacing w:after="0" w:line="240" w:lineRule="auto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>3.</w:t>
      </w:r>
    </w:p>
    <w:p w:rsidR="00553121" w:rsidRPr="00132462" w:rsidRDefault="00553121" w:rsidP="001A6E78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U 31 pristigloj prijavi nalazil se 38 prijedloga za dodjelu Nagreda Hrvatskog muzejskog društva (u prilogu: Zapisnik Ocjenjivačkog suda od 06. svibnja 2014., Evidencijska lista pristiglih prijedloga Nagrada i  Evidencijska lista kanditata za Nagradu HMD-a ).</w:t>
      </w:r>
    </w:p>
    <w:p w:rsidR="00553121" w:rsidRPr="00132462" w:rsidRDefault="00553121" w:rsidP="001A6E78">
      <w:pPr>
        <w:spacing w:after="0"/>
        <w:jc w:val="center"/>
        <w:rPr>
          <w:rFonts w:ascii="Arial" w:hAnsi="Arial" w:cs="Arial"/>
          <w:b/>
        </w:rPr>
      </w:pPr>
    </w:p>
    <w:p w:rsidR="00553121" w:rsidRPr="00132462" w:rsidRDefault="00553121" w:rsidP="001A6E78">
      <w:pPr>
        <w:spacing w:after="0"/>
        <w:jc w:val="center"/>
        <w:rPr>
          <w:rFonts w:ascii="Arial" w:hAnsi="Arial" w:cs="Arial"/>
          <w:b/>
        </w:rPr>
      </w:pPr>
    </w:p>
    <w:p w:rsidR="00553121" w:rsidRPr="00132462" w:rsidRDefault="00553121" w:rsidP="001A6E78">
      <w:pPr>
        <w:spacing w:after="0"/>
        <w:jc w:val="center"/>
        <w:rPr>
          <w:rFonts w:ascii="Arial" w:hAnsi="Arial" w:cs="Arial"/>
          <w:b/>
        </w:rPr>
      </w:pPr>
    </w:p>
    <w:p w:rsidR="00553121" w:rsidRPr="00132462" w:rsidRDefault="00553121" w:rsidP="001A6E78">
      <w:pPr>
        <w:spacing w:after="0"/>
        <w:jc w:val="center"/>
        <w:rPr>
          <w:rFonts w:ascii="Arial" w:hAnsi="Arial" w:cs="Arial"/>
          <w:b/>
        </w:rPr>
      </w:pPr>
    </w:p>
    <w:p w:rsidR="00553121" w:rsidRPr="00132462" w:rsidRDefault="00553121" w:rsidP="001A6E78">
      <w:pPr>
        <w:spacing w:after="0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>4.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Pročitano je svih 38 prijedloga </w:t>
      </w:r>
      <w:r w:rsidRPr="0059197C">
        <w:rPr>
          <w:rFonts w:ascii="Arial" w:hAnsi="Arial" w:cs="Arial"/>
          <w:b/>
        </w:rPr>
        <w:t xml:space="preserve">te je Ocjenjivački sud jednoglasno donio slijedeće odluke za </w:t>
      </w:r>
      <w:r w:rsidRPr="00132462">
        <w:rPr>
          <w:rFonts w:ascii="Arial" w:hAnsi="Arial" w:cs="Arial"/>
          <w:b/>
          <w:color w:val="FF0000"/>
        </w:rPr>
        <w:t xml:space="preserve">Godišnju nagradu Hrvatskog muzejskog društva </w:t>
      </w:r>
      <w:r w:rsidRPr="00132462">
        <w:rPr>
          <w:rFonts w:ascii="Arial" w:hAnsi="Arial" w:cs="Arial"/>
          <w:b/>
        </w:rPr>
        <w:t>prema kategorijama Pravilnika o nagradama Hrvatskog muzejskog društva</w:t>
      </w:r>
      <w:r w:rsidRPr="00132462">
        <w:rPr>
          <w:rFonts w:ascii="Arial" w:hAnsi="Arial" w:cs="Arial"/>
        </w:rPr>
        <w:t>:</w:t>
      </w:r>
    </w:p>
    <w:p w:rsidR="00553121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A6E78" w:rsidRDefault="00553121" w:rsidP="001A6E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color w:val="FF0000"/>
        </w:rPr>
      </w:pPr>
      <w:r w:rsidRPr="00132462">
        <w:rPr>
          <w:rFonts w:ascii="Arial" w:hAnsi="Arial" w:cs="Arial"/>
          <w:b/>
          <w:color w:val="FF0000"/>
        </w:rPr>
        <w:t>Kategorija za realiziranu izložbu</w:t>
      </w:r>
    </w:p>
    <w:p w:rsidR="00553121" w:rsidRPr="00C21C8C" w:rsidRDefault="00553121" w:rsidP="001A6E7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Pr="00C21C8C">
        <w:rPr>
          <w:rFonts w:ascii="Arial" w:hAnsi="Arial" w:cs="Arial"/>
          <w:b/>
        </w:rPr>
        <w:t xml:space="preserve">zložba </w:t>
      </w:r>
      <w:r w:rsidRPr="00C21C8C">
        <w:rPr>
          <w:rFonts w:ascii="Arial" w:hAnsi="Arial" w:cs="Arial"/>
          <w:b/>
          <w:i/>
        </w:rPr>
        <w:t>Retrospektiva Vojina Bakića, Sv</w:t>
      </w:r>
      <w:r>
        <w:rPr>
          <w:rFonts w:ascii="Arial" w:hAnsi="Arial" w:cs="Arial"/>
          <w:b/>
          <w:i/>
        </w:rPr>
        <w:t>ij</w:t>
      </w:r>
      <w:r w:rsidRPr="00C21C8C">
        <w:rPr>
          <w:rFonts w:ascii="Arial" w:hAnsi="Arial" w:cs="Arial"/>
          <w:b/>
          <w:i/>
        </w:rPr>
        <w:t>etlosne forme</w:t>
      </w:r>
      <w:r w:rsidRPr="00C21C8C">
        <w:rPr>
          <w:rFonts w:ascii="Arial" w:hAnsi="Arial" w:cs="Arial"/>
        </w:rPr>
        <w:t xml:space="preserve">, </w:t>
      </w:r>
      <w:r w:rsidRPr="00C21C8C">
        <w:rPr>
          <w:rFonts w:ascii="Arial" w:hAnsi="Arial" w:cs="Arial"/>
          <w:b/>
        </w:rPr>
        <w:t>kustosica retrospektive Nataša Ivančević, muzejsk</w:t>
      </w:r>
      <w:r>
        <w:rPr>
          <w:rFonts w:ascii="Arial" w:hAnsi="Arial" w:cs="Arial"/>
          <w:b/>
        </w:rPr>
        <w:t>a</w:t>
      </w:r>
      <w:r w:rsidRPr="00C21C8C">
        <w:rPr>
          <w:rFonts w:ascii="Arial" w:hAnsi="Arial" w:cs="Arial"/>
          <w:b/>
        </w:rPr>
        <w:t xml:space="preserve"> savjetnic</w:t>
      </w:r>
      <w:r>
        <w:rPr>
          <w:rFonts w:ascii="Arial" w:hAnsi="Arial" w:cs="Arial"/>
          <w:b/>
        </w:rPr>
        <w:t>a,</w:t>
      </w:r>
      <w:r w:rsidRPr="00C21C8C">
        <w:rPr>
          <w:rFonts w:ascii="Arial" w:hAnsi="Arial" w:cs="Arial"/>
          <w:b/>
        </w:rPr>
        <w:t xml:space="preserve"> Muzej suvremene umjetnost</w:t>
      </w:r>
      <w:r w:rsidRPr="00C21C8C">
        <w:rPr>
          <w:rFonts w:ascii="Arial" w:hAnsi="Arial" w:cs="Arial"/>
        </w:rPr>
        <w:t xml:space="preserve">i </w:t>
      </w:r>
    </w:p>
    <w:p w:rsidR="00553121" w:rsidRPr="00C21C8C" w:rsidRDefault="00553121" w:rsidP="001A6E78">
      <w:pPr>
        <w:spacing w:after="0"/>
        <w:rPr>
          <w:rFonts w:ascii="Arial" w:hAnsi="Arial" w:cs="Arial"/>
        </w:rPr>
      </w:pPr>
      <w:r w:rsidRPr="00C21C8C">
        <w:rPr>
          <w:rFonts w:ascii="Arial" w:hAnsi="Arial" w:cs="Arial"/>
        </w:rPr>
        <w:t>(Ev.br. 32./2014. i Ev.br. 14./2014. nadopuna)</w:t>
      </w:r>
    </w:p>
    <w:p w:rsidR="00553121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-predlagatelj: Muzej suvremene umjetnosti, ravnateljica mr.sc. Snježana Pintarić</w:t>
      </w:r>
    </w:p>
    <w:p w:rsidR="00553121" w:rsidRDefault="00553121" w:rsidP="001A6E78">
      <w:pPr>
        <w:spacing w:after="0"/>
        <w:rPr>
          <w:rFonts w:ascii="Arial" w:hAnsi="Arial" w:cs="Arial"/>
        </w:rPr>
      </w:pPr>
    </w:p>
    <w:p w:rsidR="00553121" w:rsidRDefault="00553121" w:rsidP="001A6E78">
      <w:pPr>
        <w:spacing w:after="0"/>
        <w:rPr>
          <w:rFonts w:ascii="Arial" w:hAnsi="Arial" w:cs="Arial"/>
        </w:rPr>
      </w:pPr>
    </w:p>
    <w:p w:rsidR="00553121" w:rsidRPr="001A6E78" w:rsidRDefault="00553121" w:rsidP="001A6E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color w:val="FF0000"/>
        </w:rPr>
      </w:pPr>
      <w:r w:rsidRPr="00132462">
        <w:rPr>
          <w:rFonts w:ascii="Arial" w:hAnsi="Arial" w:cs="Arial"/>
          <w:b/>
          <w:color w:val="FF0000"/>
        </w:rPr>
        <w:t>Kategorija za realizirani stalni postav</w:t>
      </w:r>
    </w:p>
    <w:p w:rsidR="00553121" w:rsidRDefault="00553121" w:rsidP="001A6E78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Stalna muzejska izložba Centra</w:t>
      </w:r>
      <w:r w:rsidRPr="00C21C8C">
        <w:rPr>
          <w:rFonts w:ascii="Arial" w:hAnsi="Arial" w:cs="Arial"/>
          <w:b/>
        </w:rPr>
        <w:t xml:space="preserve"> za posjetitelje</w:t>
      </w:r>
      <w:r w:rsidRPr="00132462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 xml:space="preserve">Ivanina kuća bajke, </w:t>
      </w:r>
      <w:r w:rsidRPr="00671136">
        <w:rPr>
          <w:rFonts w:ascii="Arial" w:hAnsi="Arial" w:cs="Arial"/>
          <w:b/>
        </w:rPr>
        <w:t xml:space="preserve">Centar za posjetitelje </w:t>
      </w:r>
      <w:r w:rsidRPr="00671136">
        <w:rPr>
          <w:rFonts w:ascii="Arial" w:hAnsi="Arial" w:cs="Arial"/>
          <w:b/>
          <w:i/>
        </w:rPr>
        <w:t>Ivanina kuća bajke</w:t>
      </w:r>
    </w:p>
    <w:p w:rsidR="00553121" w:rsidRPr="00C21C8C" w:rsidRDefault="00553121" w:rsidP="001A6E78">
      <w:pPr>
        <w:spacing w:after="0"/>
        <w:rPr>
          <w:rFonts w:ascii="Arial" w:hAnsi="Arial" w:cs="Arial"/>
        </w:rPr>
      </w:pPr>
      <w:r w:rsidRPr="00C21C8C">
        <w:rPr>
          <w:rFonts w:ascii="Arial" w:hAnsi="Arial" w:cs="Arial"/>
        </w:rPr>
        <w:t>(Ev.br. 24./2014.)</w:t>
      </w:r>
    </w:p>
    <w:p w:rsidR="00553121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 xml:space="preserve">- predlagatelj: Centra za posjetitelje </w:t>
      </w:r>
      <w:r w:rsidRPr="00132462">
        <w:rPr>
          <w:rFonts w:ascii="Arial" w:hAnsi="Arial" w:cs="Arial"/>
          <w:i/>
        </w:rPr>
        <w:t>Ivanina kuća bajke</w:t>
      </w:r>
      <w:r w:rsidRPr="00132462">
        <w:rPr>
          <w:rFonts w:ascii="Arial" w:hAnsi="Arial" w:cs="Arial"/>
        </w:rPr>
        <w:t>, v.d. ravnateljica Ankica Puškarić</w:t>
      </w:r>
    </w:p>
    <w:p w:rsidR="00553121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A6E78" w:rsidRDefault="00553121" w:rsidP="001A6E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color w:val="FF0000"/>
        </w:rPr>
      </w:pPr>
      <w:r w:rsidRPr="00132462">
        <w:rPr>
          <w:rFonts w:ascii="Arial" w:hAnsi="Arial" w:cs="Arial"/>
          <w:b/>
          <w:color w:val="FF0000"/>
        </w:rPr>
        <w:t>Kategorija za realizirani izdavački projekt</w:t>
      </w:r>
    </w:p>
    <w:p w:rsidR="00553121" w:rsidRDefault="00553121" w:rsidP="001A6E7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K</w:t>
      </w:r>
      <w:r w:rsidRPr="006131B4">
        <w:rPr>
          <w:rFonts w:ascii="Arial" w:hAnsi="Arial" w:cs="Arial"/>
          <w:b/>
        </w:rPr>
        <w:t xml:space="preserve">atalog izložbe </w:t>
      </w:r>
      <w:r w:rsidRPr="006131B4">
        <w:rPr>
          <w:rFonts w:ascii="Arial" w:hAnsi="Arial" w:cs="Arial"/>
          <w:b/>
          <w:i/>
        </w:rPr>
        <w:t>Stjepan Gradić: otac domovine</w:t>
      </w:r>
      <w:r w:rsidRPr="006131B4">
        <w:rPr>
          <w:rFonts w:ascii="Arial" w:hAnsi="Arial" w:cs="Arial"/>
          <w:b/>
        </w:rPr>
        <w:t>, Dubrovački muzeji</w:t>
      </w:r>
      <w:r w:rsidRPr="00132462">
        <w:rPr>
          <w:rFonts w:ascii="Arial" w:hAnsi="Arial" w:cs="Arial"/>
        </w:rPr>
        <w:t xml:space="preserve"> </w:t>
      </w:r>
    </w:p>
    <w:p w:rsidR="00553121" w:rsidRPr="006131B4" w:rsidRDefault="00553121" w:rsidP="001A6E78">
      <w:pPr>
        <w:spacing w:after="0"/>
        <w:rPr>
          <w:rFonts w:ascii="Arial" w:hAnsi="Arial" w:cs="Arial"/>
        </w:rPr>
      </w:pPr>
      <w:r w:rsidRPr="006131B4">
        <w:rPr>
          <w:rFonts w:ascii="Arial" w:hAnsi="Arial" w:cs="Arial"/>
        </w:rPr>
        <w:t>(Ev.br. 3./2014. i Ev.br. 10./2014. -nadopuna prijedloga i katalog)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- predlagatelj: Institut Ivo Pilar ravnatelj prof.dr.sc. Vlado Šakić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A6E78" w:rsidRDefault="00553121" w:rsidP="001A6E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32462">
        <w:rPr>
          <w:rFonts w:ascii="Arial" w:hAnsi="Arial" w:cs="Arial"/>
          <w:b/>
          <w:color w:val="FF0000"/>
        </w:rPr>
        <w:t>Kategorija za provedenu restauraciju muzejske građe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Nije pristigao</w:t>
      </w:r>
      <w:r w:rsidRPr="00132462">
        <w:rPr>
          <w:rFonts w:ascii="Arial" w:hAnsi="Arial" w:cs="Arial"/>
        </w:rPr>
        <w:t xml:space="preserve"> niti jedan prijedlog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Default="00553121" w:rsidP="001A6E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color w:val="FF0000"/>
        </w:rPr>
      </w:pPr>
      <w:r w:rsidRPr="00132462">
        <w:rPr>
          <w:rFonts w:ascii="Arial" w:hAnsi="Arial" w:cs="Arial"/>
          <w:b/>
          <w:color w:val="FF0000"/>
        </w:rPr>
        <w:t>Kategorija za provedeni istraživački rad koji je rezultirao izložbom ili stručnom publikacijom</w:t>
      </w:r>
    </w:p>
    <w:p w:rsidR="00553121" w:rsidRDefault="00553121" w:rsidP="001A6E78">
      <w:pPr>
        <w:pStyle w:val="ListParagraph"/>
        <w:spacing w:after="0"/>
        <w:rPr>
          <w:rFonts w:ascii="Arial" w:hAnsi="Arial" w:cs="Arial"/>
          <w:b/>
          <w:color w:val="FF0000"/>
        </w:rPr>
      </w:pPr>
    </w:p>
    <w:p w:rsidR="00553121" w:rsidRDefault="00553121" w:rsidP="001A6E78">
      <w:pPr>
        <w:pStyle w:val="ListParagraph"/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5.</w:t>
      </w:r>
      <w:r w:rsidRPr="00672C98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FF0000"/>
        </w:rPr>
        <w:t>P</w:t>
      </w:r>
      <w:r w:rsidRPr="00132462">
        <w:rPr>
          <w:rFonts w:ascii="Arial" w:hAnsi="Arial" w:cs="Arial"/>
          <w:b/>
          <w:color w:val="FF0000"/>
        </w:rPr>
        <w:t xml:space="preserve">rovedeni istraživački rad koji je rezultirao izložbom </w:t>
      </w:r>
    </w:p>
    <w:p w:rsidR="00553121" w:rsidRDefault="00553121" w:rsidP="001A6E78">
      <w:pPr>
        <w:spacing w:after="0"/>
        <w:rPr>
          <w:rFonts w:ascii="Arial" w:hAnsi="Arial" w:cs="Arial"/>
        </w:rPr>
      </w:pPr>
      <w:r w:rsidRPr="00F67011">
        <w:rPr>
          <w:rFonts w:ascii="Arial" w:hAnsi="Arial" w:cs="Arial"/>
          <w:b/>
        </w:rPr>
        <w:t xml:space="preserve">mag. egip. Igor Uranić, muzejski savjetnik, Arheološki muzej u Zagrebu </w:t>
      </w:r>
      <w:r w:rsidRPr="00671136">
        <w:rPr>
          <w:rFonts w:ascii="Arial" w:hAnsi="Arial" w:cs="Arial"/>
        </w:rPr>
        <w:t>za istraživački rad koji je rezultirao izložbom</w:t>
      </w:r>
      <w:r w:rsidRPr="00F67011">
        <w:rPr>
          <w:rFonts w:ascii="Arial" w:hAnsi="Arial" w:cs="Arial"/>
          <w:b/>
        </w:rPr>
        <w:t xml:space="preserve"> Mumije – znanost i mit</w:t>
      </w:r>
    </w:p>
    <w:p w:rsidR="00553121" w:rsidRPr="00F67011" w:rsidRDefault="00553121" w:rsidP="001A6E78">
      <w:pPr>
        <w:spacing w:after="0"/>
        <w:rPr>
          <w:rFonts w:ascii="Arial" w:hAnsi="Arial" w:cs="Arial"/>
        </w:rPr>
      </w:pPr>
      <w:r w:rsidRPr="00F67011">
        <w:rPr>
          <w:rFonts w:ascii="Arial" w:hAnsi="Arial" w:cs="Arial"/>
        </w:rPr>
        <w:t>(Ev.br. 31./2014.)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 xml:space="preserve">- predlagateljica: Lidija Bakarić, viša </w:t>
      </w:r>
      <w:r>
        <w:rPr>
          <w:rFonts w:ascii="Arial" w:hAnsi="Arial" w:cs="Arial"/>
        </w:rPr>
        <w:t xml:space="preserve">kustosica </w:t>
      </w:r>
      <w:r w:rsidRPr="001324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rheološkog muzeja u Zagrebu 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Default="00553121" w:rsidP="001A6E78">
      <w:pPr>
        <w:pStyle w:val="ListParagraph"/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5.2. </w:t>
      </w:r>
      <w:r>
        <w:rPr>
          <w:rFonts w:ascii="Arial" w:hAnsi="Arial" w:cs="Arial"/>
          <w:b/>
          <w:color w:val="FF0000"/>
        </w:rPr>
        <w:t>P</w:t>
      </w:r>
      <w:r w:rsidRPr="00132462">
        <w:rPr>
          <w:rFonts w:ascii="Arial" w:hAnsi="Arial" w:cs="Arial"/>
          <w:b/>
          <w:color w:val="FF0000"/>
        </w:rPr>
        <w:t xml:space="preserve">rovedeni istraživački rad </w:t>
      </w:r>
      <w:r>
        <w:rPr>
          <w:rFonts w:ascii="Arial" w:hAnsi="Arial" w:cs="Arial"/>
          <w:b/>
          <w:color w:val="FF0000"/>
        </w:rPr>
        <w:t xml:space="preserve">koji je rezultirao </w:t>
      </w:r>
      <w:r w:rsidRPr="00132462">
        <w:rPr>
          <w:rFonts w:ascii="Arial" w:hAnsi="Arial" w:cs="Arial"/>
          <w:b/>
          <w:color w:val="FF0000"/>
        </w:rPr>
        <w:t>stručnom publikacijom</w:t>
      </w:r>
    </w:p>
    <w:p w:rsidR="00553121" w:rsidRPr="00F67011" w:rsidRDefault="00553121" w:rsidP="001A6E78">
      <w:pPr>
        <w:spacing w:after="0"/>
        <w:rPr>
          <w:rFonts w:ascii="Arial" w:hAnsi="Arial" w:cs="Arial"/>
          <w:b/>
        </w:rPr>
      </w:pPr>
      <w:r w:rsidRPr="00F67011">
        <w:rPr>
          <w:rFonts w:ascii="Arial" w:hAnsi="Arial" w:cs="Arial"/>
          <w:b/>
        </w:rPr>
        <w:t xml:space="preserve">dr.sc. Jasminka Najcer Sabljak, Galerija likovnih umjetnosti Osijek i Silvija Lučevnjak, prof. Zavičajni muzej Našice </w:t>
      </w:r>
      <w:r w:rsidRPr="00671136">
        <w:rPr>
          <w:rFonts w:ascii="Arial" w:hAnsi="Arial" w:cs="Arial"/>
        </w:rPr>
        <w:t>za istraživački rad koji je rezultirao katalogom</w:t>
      </w:r>
      <w:r w:rsidRPr="00F67011">
        <w:rPr>
          <w:rFonts w:ascii="Arial" w:hAnsi="Arial" w:cs="Arial"/>
          <w:b/>
        </w:rPr>
        <w:t xml:space="preserve"> </w:t>
      </w:r>
      <w:r w:rsidRPr="00F67011">
        <w:rPr>
          <w:rFonts w:ascii="Arial" w:hAnsi="Arial" w:cs="Arial"/>
          <w:b/>
          <w:i/>
        </w:rPr>
        <w:t>Likovna baština obitelji Pejačević</w:t>
      </w:r>
      <w:r w:rsidRPr="00F67011">
        <w:rPr>
          <w:rFonts w:ascii="Arial" w:hAnsi="Arial" w:cs="Arial"/>
          <w:b/>
        </w:rPr>
        <w:t xml:space="preserve"> </w:t>
      </w:r>
    </w:p>
    <w:p w:rsidR="00553121" w:rsidRPr="00672C98" w:rsidRDefault="00553121" w:rsidP="001A6E78">
      <w:pPr>
        <w:spacing w:after="0"/>
        <w:rPr>
          <w:rFonts w:ascii="Arial" w:hAnsi="Arial" w:cs="Arial"/>
        </w:rPr>
      </w:pPr>
      <w:r w:rsidRPr="00672C98">
        <w:rPr>
          <w:rFonts w:ascii="Arial" w:hAnsi="Arial" w:cs="Arial"/>
        </w:rPr>
        <w:t>(Ev.br. 5./2014.)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- predlagatelj:mr.sc. Branka Balen, muzejska savjetnica u miru, Galerija likov</w:t>
      </w:r>
      <w:r>
        <w:rPr>
          <w:rFonts w:ascii="Arial" w:hAnsi="Arial" w:cs="Arial"/>
        </w:rPr>
        <w:t>nih umjetnosti Osijek i dr.sc. M</w:t>
      </w:r>
      <w:r w:rsidRPr="00132462">
        <w:rPr>
          <w:rFonts w:ascii="Arial" w:hAnsi="Arial" w:cs="Arial"/>
        </w:rPr>
        <w:t xml:space="preserve">arina Bregovac Pisk, muzejska savjetnica, Hrvatski povijesni muzej, Zagreb  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A6E78" w:rsidRDefault="00553121" w:rsidP="001A6E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color w:val="FF0000"/>
        </w:rPr>
      </w:pPr>
      <w:r w:rsidRPr="00853051">
        <w:rPr>
          <w:rFonts w:ascii="Arial" w:hAnsi="Arial" w:cs="Arial"/>
          <w:b/>
          <w:color w:val="FF0000"/>
        </w:rPr>
        <w:t>Kategorija za realizirani dokumentacijsko - informacijski program</w:t>
      </w:r>
    </w:p>
    <w:p w:rsidR="00553121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  <w:b/>
        </w:rPr>
        <w:t>Diana Zrilić</w:t>
      </w:r>
      <w:r>
        <w:rPr>
          <w:rFonts w:ascii="Arial" w:hAnsi="Arial" w:cs="Arial"/>
          <w:b/>
        </w:rPr>
        <w:t>, viša dokumentaristica,</w:t>
      </w:r>
      <w:r w:rsidRPr="00132462">
        <w:rPr>
          <w:rFonts w:ascii="Arial" w:hAnsi="Arial" w:cs="Arial"/>
        </w:rPr>
        <w:t xml:space="preserve"> </w:t>
      </w:r>
      <w:r w:rsidRPr="00853051">
        <w:rPr>
          <w:rFonts w:ascii="Arial" w:hAnsi="Arial" w:cs="Arial"/>
          <w:b/>
        </w:rPr>
        <w:t>za</w:t>
      </w:r>
      <w:r w:rsidRPr="00132462">
        <w:rPr>
          <w:rFonts w:ascii="Arial" w:hAnsi="Arial" w:cs="Arial"/>
        </w:rPr>
        <w:t xml:space="preserve"> </w:t>
      </w:r>
      <w:r w:rsidRPr="00132462">
        <w:rPr>
          <w:rFonts w:ascii="Arial" w:hAnsi="Arial" w:cs="Arial"/>
          <w:b/>
          <w:i/>
        </w:rPr>
        <w:t>Dvojezični online katalog predmeta Moderne i suvremene umjetnosti</w:t>
      </w:r>
    </w:p>
    <w:p w:rsidR="00553121" w:rsidRPr="00853051" w:rsidRDefault="00553121" w:rsidP="001A6E78">
      <w:pPr>
        <w:spacing w:after="0"/>
        <w:rPr>
          <w:rFonts w:ascii="Arial" w:hAnsi="Arial" w:cs="Arial"/>
        </w:rPr>
      </w:pPr>
      <w:r w:rsidRPr="00853051">
        <w:rPr>
          <w:rFonts w:ascii="Arial" w:hAnsi="Arial" w:cs="Arial"/>
        </w:rPr>
        <w:t>(Ev.br. 23./2014.)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- predlagatelj: Muzej moderne i suvremene umjetnosti Rijeka, ravnatelj Slaven Tolj</w:t>
      </w:r>
    </w:p>
    <w:p w:rsidR="00553121" w:rsidRPr="00132462" w:rsidRDefault="00553121" w:rsidP="001A6E78">
      <w:pPr>
        <w:spacing w:after="0"/>
        <w:rPr>
          <w:rFonts w:ascii="Arial" w:hAnsi="Arial" w:cs="Arial"/>
          <w:b/>
        </w:rPr>
      </w:pPr>
    </w:p>
    <w:p w:rsidR="00553121" w:rsidRPr="00132462" w:rsidRDefault="00553121" w:rsidP="001A6E78">
      <w:pPr>
        <w:spacing w:after="0"/>
        <w:rPr>
          <w:rFonts w:ascii="Arial" w:hAnsi="Arial" w:cs="Arial"/>
          <w:b/>
        </w:rPr>
      </w:pPr>
    </w:p>
    <w:p w:rsidR="00553121" w:rsidRPr="001A6E78" w:rsidRDefault="00553121" w:rsidP="001A6E78">
      <w:pPr>
        <w:pStyle w:val="ListParagraph"/>
        <w:numPr>
          <w:ilvl w:val="0"/>
          <w:numId w:val="2"/>
        </w:numPr>
        <w:spacing w:after="0"/>
        <w:ind w:left="0" w:firstLine="360"/>
        <w:rPr>
          <w:rFonts w:ascii="Arial" w:hAnsi="Arial" w:cs="Arial"/>
          <w:b/>
          <w:color w:val="FF0000"/>
        </w:rPr>
      </w:pPr>
      <w:r w:rsidRPr="00132462">
        <w:rPr>
          <w:rFonts w:ascii="Arial" w:hAnsi="Arial" w:cs="Arial"/>
          <w:b/>
          <w:color w:val="FF0000"/>
        </w:rPr>
        <w:t>Kategorija za realizirani pedagoško - edukacijski program</w:t>
      </w:r>
    </w:p>
    <w:p w:rsidR="00553121" w:rsidRPr="00853051" w:rsidRDefault="00553121" w:rsidP="001A6E78">
      <w:pPr>
        <w:spacing w:after="0"/>
        <w:rPr>
          <w:rFonts w:ascii="Arial" w:hAnsi="Arial" w:cs="Arial"/>
          <w:b/>
        </w:rPr>
      </w:pPr>
      <w:r w:rsidRPr="00853051">
        <w:rPr>
          <w:rFonts w:ascii="Arial" w:hAnsi="Arial" w:cs="Arial"/>
          <w:b/>
        </w:rPr>
        <w:t>Anamarija Eterović Borzić, kustosica M</w:t>
      </w:r>
      <w:r>
        <w:rPr>
          <w:rFonts w:ascii="Arial" w:hAnsi="Arial" w:cs="Arial"/>
          <w:b/>
        </w:rPr>
        <w:t>uzeja antičkog stakla</w:t>
      </w:r>
      <w:r w:rsidRPr="00853051">
        <w:rPr>
          <w:rFonts w:ascii="Arial" w:hAnsi="Arial" w:cs="Arial"/>
          <w:b/>
        </w:rPr>
        <w:t xml:space="preserve"> i dr.sc. Tamara Kisovar- Ivanda viši asistent na odjelu za izobrazbu učitelja i odgojitelja Sveučilišta u Zadru </w:t>
      </w:r>
      <w:r>
        <w:rPr>
          <w:rFonts w:ascii="Arial" w:hAnsi="Arial" w:cs="Arial"/>
          <w:b/>
        </w:rPr>
        <w:t xml:space="preserve">za knjigu </w:t>
      </w:r>
      <w:r w:rsidRPr="00132462">
        <w:rPr>
          <w:rFonts w:ascii="Arial" w:hAnsi="Arial" w:cs="Arial"/>
          <w:b/>
          <w:i/>
        </w:rPr>
        <w:t>Muzej antičkog stakla za djecu</w:t>
      </w:r>
    </w:p>
    <w:p w:rsidR="00553121" w:rsidRPr="00853051" w:rsidRDefault="00553121" w:rsidP="001A6E78">
      <w:pPr>
        <w:spacing w:after="0"/>
        <w:rPr>
          <w:rFonts w:ascii="Arial" w:hAnsi="Arial" w:cs="Arial"/>
        </w:rPr>
      </w:pPr>
      <w:r w:rsidRPr="00853051">
        <w:rPr>
          <w:rFonts w:ascii="Arial" w:hAnsi="Arial" w:cs="Arial"/>
        </w:rPr>
        <w:t>(Ev.br. 27./2014.)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 xml:space="preserve">- predlagatelj: Muzej antičkog stakla, ravnatelj dr.sc. </w:t>
      </w:r>
      <w:smartTag w:uri="urn:schemas-microsoft-com:office:smarttags" w:element="PersonName">
        <w:smartTagPr>
          <w:attr w:name="ProductID" w:val="Ivo Fadić"/>
        </w:smartTagPr>
        <w:r w:rsidRPr="00132462">
          <w:rPr>
            <w:rFonts w:ascii="Arial" w:hAnsi="Arial" w:cs="Arial"/>
          </w:rPr>
          <w:t>Ivo Fadić</w:t>
        </w:r>
      </w:smartTag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A6E78" w:rsidRDefault="00553121" w:rsidP="001A6E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32462">
        <w:rPr>
          <w:rFonts w:ascii="Arial" w:hAnsi="Arial" w:cs="Arial"/>
          <w:b/>
          <w:color w:val="FF0000"/>
        </w:rPr>
        <w:t>Kategorija za marketinško – propagandni program</w:t>
      </w:r>
    </w:p>
    <w:p w:rsidR="00553121" w:rsidRPr="00853051" w:rsidRDefault="00553121" w:rsidP="001A6E78">
      <w:pPr>
        <w:spacing w:after="0"/>
        <w:rPr>
          <w:rFonts w:ascii="Arial" w:hAnsi="Arial" w:cs="Arial"/>
          <w:b/>
        </w:rPr>
      </w:pPr>
      <w:r w:rsidRPr="00853051">
        <w:rPr>
          <w:rFonts w:ascii="Arial" w:hAnsi="Arial" w:cs="Arial"/>
          <w:b/>
        </w:rPr>
        <w:t>Muzej grada</w:t>
      </w:r>
      <w:r>
        <w:rPr>
          <w:rFonts w:ascii="Arial" w:hAnsi="Arial" w:cs="Arial"/>
          <w:b/>
        </w:rPr>
        <w:t xml:space="preserve"> Koprivnice </w:t>
      </w:r>
      <w:r w:rsidRPr="00671136">
        <w:rPr>
          <w:rFonts w:ascii="Arial" w:hAnsi="Arial" w:cs="Arial"/>
        </w:rPr>
        <w:t>za  marketinško – propagandni program u sklopu</w:t>
      </w:r>
      <w:r w:rsidRPr="00853051">
        <w:rPr>
          <w:rFonts w:ascii="Arial" w:hAnsi="Arial" w:cs="Arial"/>
          <w:b/>
        </w:rPr>
        <w:t xml:space="preserve"> </w:t>
      </w:r>
      <w:r w:rsidRPr="00671136">
        <w:rPr>
          <w:rFonts w:ascii="Arial" w:hAnsi="Arial" w:cs="Arial"/>
        </w:rPr>
        <w:t>izložbe i akcije</w:t>
      </w:r>
      <w:r w:rsidRPr="00853051">
        <w:rPr>
          <w:rFonts w:ascii="Arial" w:hAnsi="Arial" w:cs="Arial"/>
          <w:b/>
        </w:rPr>
        <w:t xml:space="preserve"> </w:t>
      </w:r>
      <w:r w:rsidRPr="00853051">
        <w:rPr>
          <w:rFonts w:ascii="Arial" w:hAnsi="Arial" w:cs="Arial"/>
          <w:b/>
          <w:i/>
        </w:rPr>
        <w:t>Vruća juha</w:t>
      </w:r>
    </w:p>
    <w:p w:rsidR="00553121" w:rsidRPr="00853051" w:rsidRDefault="00553121" w:rsidP="001A6E78">
      <w:pPr>
        <w:spacing w:after="0"/>
        <w:rPr>
          <w:rFonts w:ascii="Arial" w:hAnsi="Arial" w:cs="Arial"/>
        </w:rPr>
      </w:pPr>
      <w:r w:rsidRPr="00853051">
        <w:rPr>
          <w:rFonts w:ascii="Arial" w:hAnsi="Arial" w:cs="Arial"/>
        </w:rPr>
        <w:t>(Ev.br. 16.D./2014.)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- predlagatelj: Pučko otvoreno učilište Koprivnica, ravnatelj Josip Nakić Alfirević, prof.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A6E78" w:rsidRDefault="00553121" w:rsidP="001A6E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color w:val="FF0000"/>
        </w:rPr>
      </w:pPr>
      <w:r w:rsidRPr="00132462">
        <w:rPr>
          <w:rFonts w:ascii="Arial" w:hAnsi="Arial" w:cs="Arial"/>
          <w:b/>
          <w:color w:val="FF0000"/>
        </w:rPr>
        <w:t>Kategorija za međumuzejsku suradnju</w:t>
      </w:r>
    </w:p>
    <w:p w:rsidR="00553121" w:rsidRDefault="00553121" w:rsidP="001A6E78">
      <w:pPr>
        <w:spacing w:after="0"/>
        <w:rPr>
          <w:rFonts w:ascii="Arial" w:hAnsi="Arial" w:cs="Arial"/>
          <w:b/>
        </w:rPr>
      </w:pPr>
      <w:r w:rsidRPr="00853051">
        <w:rPr>
          <w:rFonts w:ascii="Arial" w:hAnsi="Arial" w:cs="Arial"/>
          <w:b/>
        </w:rPr>
        <w:t>Arheološki muzej u Zagrebu, Muzej za umjetnost i obrt i Muzej Mimara za izložbu</w:t>
      </w:r>
      <w:r w:rsidRPr="00132462">
        <w:rPr>
          <w:rFonts w:ascii="Arial" w:hAnsi="Arial" w:cs="Arial"/>
        </w:rPr>
        <w:t xml:space="preserve"> </w:t>
      </w:r>
      <w:r w:rsidRPr="00853051">
        <w:rPr>
          <w:rFonts w:ascii="Arial" w:hAnsi="Arial" w:cs="Arial"/>
          <w:b/>
          <w:i/>
        </w:rPr>
        <w:t>Transparentna ljepota: staklo iz hrvatskih muzeja</w:t>
      </w:r>
    </w:p>
    <w:p w:rsidR="00553121" w:rsidRPr="00853051" w:rsidRDefault="00553121" w:rsidP="001A6E78">
      <w:pPr>
        <w:spacing w:after="0"/>
        <w:rPr>
          <w:rFonts w:ascii="Arial" w:hAnsi="Arial" w:cs="Arial"/>
        </w:rPr>
      </w:pPr>
      <w:r w:rsidRPr="00853051">
        <w:rPr>
          <w:rFonts w:ascii="Arial" w:hAnsi="Arial" w:cs="Arial"/>
        </w:rPr>
        <w:t xml:space="preserve">(Ev.br. </w:t>
      </w:r>
      <w:smartTag w:uri="urn:schemas-microsoft-com:office:smarttags" w:element="metricconverter">
        <w:smartTagPr>
          <w:attr w:name="ProductID" w:val="11.C"/>
        </w:smartTagPr>
        <w:r w:rsidRPr="00853051">
          <w:rPr>
            <w:rFonts w:ascii="Arial" w:hAnsi="Arial" w:cs="Arial"/>
          </w:rPr>
          <w:t>11.C</w:t>
        </w:r>
      </w:smartTag>
      <w:r w:rsidRPr="00853051">
        <w:rPr>
          <w:rFonts w:ascii="Arial" w:hAnsi="Arial" w:cs="Arial"/>
        </w:rPr>
        <w:t>./2014.)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- predlagatelji: Arheološki muzej u Zagrebu, Muzej za umjetnost i obrt, Muzej Mimara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pStyle w:val="ListParagraph"/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pStyle w:val="ListParagraph"/>
        <w:spacing w:after="0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>5.</w:t>
      </w:r>
    </w:p>
    <w:p w:rsidR="00553121" w:rsidRPr="00132462" w:rsidRDefault="00553121" w:rsidP="001A6E78">
      <w:pPr>
        <w:pStyle w:val="ListParagraph"/>
        <w:spacing w:after="0"/>
        <w:ind w:left="0"/>
        <w:rPr>
          <w:rFonts w:ascii="Arial" w:hAnsi="Arial" w:cs="Arial"/>
          <w:b/>
        </w:rPr>
      </w:pPr>
      <w:r w:rsidRPr="00132462">
        <w:rPr>
          <w:rFonts w:ascii="Arial" w:hAnsi="Arial" w:cs="Arial"/>
          <w:b/>
          <w:color w:val="FF0000"/>
        </w:rPr>
        <w:t>Nagradu za životno djelo Hrvatskog muzejskog društva</w:t>
      </w:r>
      <w:r w:rsidRPr="001324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Ocjenjivački sud dodjelio je slijedećim kandidatima:</w:t>
      </w:r>
    </w:p>
    <w:p w:rsidR="00553121" w:rsidRPr="00132462" w:rsidRDefault="00553121" w:rsidP="001A6E78">
      <w:pPr>
        <w:pStyle w:val="ListParagraph"/>
        <w:spacing w:after="0"/>
        <w:ind w:left="0"/>
        <w:rPr>
          <w:rFonts w:ascii="Arial" w:hAnsi="Arial" w:cs="Arial"/>
        </w:rPr>
      </w:pPr>
    </w:p>
    <w:p w:rsidR="00553121" w:rsidRPr="00853051" w:rsidRDefault="00553121" w:rsidP="001A6E78">
      <w:pPr>
        <w:spacing w:after="0"/>
        <w:rPr>
          <w:rFonts w:ascii="Arial" w:hAnsi="Arial" w:cs="Arial"/>
        </w:rPr>
      </w:pPr>
      <w:r w:rsidRPr="00853051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Pr="00853051">
        <w:rPr>
          <w:rFonts w:ascii="Arial" w:hAnsi="Arial" w:cs="Arial"/>
          <w:b/>
        </w:rPr>
        <w:t>Daina Glavočić</w:t>
      </w:r>
      <w:r w:rsidRPr="00853051">
        <w:rPr>
          <w:rFonts w:ascii="Arial" w:hAnsi="Arial" w:cs="Arial"/>
        </w:rPr>
        <w:t xml:space="preserve">, muzejska savjetnica Muzeja moderne i suvremene umjetnosti Rijeka </w:t>
      </w:r>
    </w:p>
    <w:p w:rsidR="00553121" w:rsidRPr="00853051" w:rsidRDefault="00553121" w:rsidP="001A6E78">
      <w:pPr>
        <w:spacing w:after="0"/>
        <w:rPr>
          <w:rFonts w:ascii="Arial" w:hAnsi="Arial" w:cs="Arial"/>
        </w:rPr>
      </w:pPr>
      <w:r w:rsidRPr="00853051">
        <w:rPr>
          <w:rFonts w:ascii="Arial" w:hAnsi="Arial" w:cs="Arial"/>
        </w:rPr>
        <w:t>(Ev.br. 6./2014.)</w:t>
      </w:r>
    </w:p>
    <w:p w:rsidR="00553121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- predlagatel</w:t>
      </w:r>
      <w:r>
        <w:rPr>
          <w:rFonts w:ascii="Arial" w:hAnsi="Arial" w:cs="Arial"/>
        </w:rPr>
        <w:t xml:space="preserve">ji: Podružnica Rijeka HMD-a, </w:t>
      </w:r>
      <w:r w:rsidRPr="00132462">
        <w:rPr>
          <w:rFonts w:ascii="Arial" w:hAnsi="Arial" w:cs="Arial"/>
        </w:rPr>
        <w:t xml:space="preserve">ravnatelj Slaven Tolj za Muzej moderne i suvremene umjetnosti Rijeka, ravnatelj mr.sc. Ervin Dubrović za Muzej Grada Rijeke, ravnateljica dr.sc. Tea Perinčić za Povijesni i pomorski muzej Hrvatskog primorja i </w:t>
      </w:r>
      <w:r>
        <w:rPr>
          <w:rFonts w:ascii="Arial" w:hAnsi="Arial" w:cs="Arial"/>
        </w:rPr>
        <w:t>ravnateljica dr.sc. Želj</w:t>
      </w:r>
      <w:r w:rsidRPr="00132462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Pr="00132462">
        <w:rPr>
          <w:rFonts w:ascii="Arial" w:hAnsi="Arial" w:cs="Arial"/>
        </w:rPr>
        <w:t xml:space="preserve"> Modrić Surina za Prirodoslovni muzej Rijeka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  <w:b/>
        </w:rPr>
        <w:t>2. Nerina Eckhel</w:t>
      </w:r>
      <w:r w:rsidRPr="00132462">
        <w:rPr>
          <w:rFonts w:ascii="Arial" w:hAnsi="Arial" w:cs="Arial"/>
        </w:rPr>
        <w:t xml:space="preserve">, kustosica u mirovini 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(Ev.br. 7./2014.)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- predlagatelj: Etnografski muzej Zagreb, ravnatelj Damodar Frlan, prof.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jc w:val="center"/>
        <w:rPr>
          <w:rFonts w:ascii="Arial" w:hAnsi="Arial" w:cs="Arial"/>
          <w:b/>
        </w:rPr>
      </w:pPr>
      <w:r w:rsidRPr="00132462">
        <w:rPr>
          <w:rFonts w:ascii="Arial" w:hAnsi="Arial" w:cs="Arial"/>
          <w:b/>
        </w:rPr>
        <w:t>6.</w:t>
      </w:r>
    </w:p>
    <w:p w:rsidR="00553121" w:rsidRPr="00132462" w:rsidRDefault="00553121" w:rsidP="001A6E78">
      <w:pPr>
        <w:spacing w:after="0"/>
        <w:jc w:val="center"/>
        <w:rPr>
          <w:rFonts w:ascii="Arial" w:hAnsi="Arial" w:cs="Arial"/>
          <w:b/>
        </w:rPr>
      </w:pPr>
    </w:p>
    <w:p w:rsidR="00553121" w:rsidRDefault="00553121" w:rsidP="001A6E7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Obzirom na brojnost i kvalitetu pristiglih prijava Ocjenjivački sud odlučio je dodjeliti i posebna Priznanja sljedećim kandidatima:</w:t>
      </w:r>
    </w:p>
    <w:p w:rsidR="00553121" w:rsidRDefault="00553121" w:rsidP="001A6E78">
      <w:pPr>
        <w:spacing w:after="0"/>
        <w:rPr>
          <w:rFonts w:ascii="Arial" w:hAnsi="Arial" w:cs="Arial"/>
          <w:b/>
        </w:rPr>
      </w:pPr>
    </w:p>
    <w:p w:rsidR="00553121" w:rsidRPr="001A6E78" w:rsidRDefault="00553121" w:rsidP="001A6E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u w:val="single"/>
        </w:rPr>
      </w:pPr>
      <w:r w:rsidRPr="000348D6">
        <w:rPr>
          <w:rFonts w:ascii="Arial" w:hAnsi="Arial" w:cs="Arial"/>
          <w:b/>
        </w:rPr>
        <w:t>dr. sc. Iris Biškupić Bašić</w:t>
      </w:r>
      <w:r>
        <w:rPr>
          <w:rFonts w:ascii="Arial" w:hAnsi="Arial" w:cs="Arial"/>
        </w:rPr>
        <w:t xml:space="preserve">, autorici izložbe i </w:t>
      </w:r>
      <w:r w:rsidRPr="000348D6">
        <w:rPr>
          <w:rFonts w:ascii="Arial" w:hAnsi="Arial" w:cs="Arial"/>
          <w:b/>
        </w:rPr>
        <w:t>Mirjani Drobini</w:t>
      </w:r>
      <w:r>
        <w:rPr>
          <w:rFonts w:ascii="Arial" w:hAnsi="Arial" w:cs="Arial"/>
        </w:rPr>
        <w:t xml:space="preserve"> marketing i odnosi s javnošću za za cijelokupni izložbeni program izložbe </w:t>
      </w:r>
      <w:r w:rsidRPr="0057181A">
        <w:rPr>
          <w:rFonts w:ascii="Arial" w:hAnsi="Arial" w:cs="Arial"/>
          <w:b/>
          <w:i/>
        </w:rPr>
        <w:t>Svijet igračaka</w:t>
      </w:r>
      <w:r>
        <w:rPr>
          <w:rFonts w:ascii="Arial" w:hAnsi="Arial" w:cs="Arial"/>
        </w:rPr>
        <w:t xml:space="preserve"> Etnografskog muzeja Zagreb </w:t>
      </w:r>
    </w:p>
    <w:p w:rsidR="00553121" w:rsidRPr="001A6E78" w:rsidRDefault="00553121" w:rsidP="001A6E78">
      <w:pPr>
        <w:pStyle w:val="ListParagraph"/>
        <w:spacing w:after="0"/>
        <w:rPr>
          <w:rFonts w:ascii="Arial" w:hAnsi="Arial" w:cs="Arial"/>
        </w:rPr>
      </w:pPr>
      <w:r w:rsidRPr="001A6E78">
        <w:rPr>
          <w:rFonts w:ascii="Arial" w:hAnsi="Arial" w:cs="Arial"/>
        </w:rPr>
        <w:t xml:space="preserve"> (Ev.br. 29./2014.)</w:t>
      </w:r>
    </w:p>
    <w:p w:rsidR="00553121" w:rsidRDefault="00553121" w:rsidP="001A6E78">
      <w:pPr>
        <w:pStyle w:val="ListParagraph"/>
        <w:spacing w:after="0"/>
        <w:rPr>
          <w:rFonts w:ascii="Arial" w:hAnsi="Arial" w:cs="Arial"/>
        </w:rPr>
      </w:pPr>
      <w:r w:rsidRPr="0057003C">
        <w:rPr>
          <w:rFonts w:ascii="Arial" w:hAnsi="Arial" w:cs="Arial"/>
        </w:rPr>
        <w:t xml:space="preserve">- predlagateljica: </w:t>
      </w:r>
      <w:r>
        <w:rPr>
          <w:rFonts w:ascii="Arial" w:hAnsi="Arial" w:cs="Arial"/>
        </w:rPr>
        <w:t xml:space="preserve">Ivanka Ivkanec, prof, muzejska savjetnica u miru i </w:t>
      </w:r>
      <w:r w:rsidRPr="0057003C">
        <w:rPr>
          <w:rFonts w:ascii="Arial" w:hAnsi="Arial" w:cs="Arial"/>
        </w:rPr>
        <w:t xml:space="preserve">Željka Jelavić, </w:t>
      </w:r>
      <w:r>
        <w:rPr>
          <w:rFonts w:ascii="Arial" w:hAnsi="Arial" w:cs="Arial"/>
        </w:rPr>
        <w:t xml:space="preserve">muzejska savjetnica, </w:t>
      </w:r>
      <w:r w:rsidRPr="0057003C">
        <w:rPr>
          <w:rFonts w:ascii="Arial" w:hAnsi="Arial" w:cs="Arial"/>
        </w:rPr>
        <w:t>Etnografski muzej</w:t>
      </w:r>
      <w:r>
        <w:rPr>
          <w:rFonts w:ascii="Arial" w:hAnsi="Arial" w:cs="Arial"/>
        </w:rPr>
        <w:t xml:space="preserve"> Zgreb</w:t>
      </w:r>
    </w:p>
    <w:p w:rsidR="00553121" w:rsidRPr="0057003C" w:rsidRDefault="00553121" w:rsidP="001A6E78">
      <w:pPr>
        <w:pStyle w:val="ListParagraph"/>
        <w:spacing w:after="0"/>
        <w:rPr>
          <w:rFonts w:ascii="Arial" w:hAnsi="Arial" w:cs="Arial"/>
        </w:rPr>
      </w:pPr>
    </w:p>
    <w:p w:rsidR="00553121" w:rsidRDefault="00553121" w:rsidP="001A6E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izložbi</w:t>
      </w:r>
      <w:r w:rsidRPr="0057003C">
        <w:rPr>
          <w:rFonts w:ascii="Arial" w:hAnsi="Arial" w:cs="Arial"/>
        </w:rPr>
        <w:t xml:space="preserve"> </w:t>
      </w:r>
      <w:r w:rsidRPr="0057003C">
        <w:rPr>
          <w:rFonts w:ascii="Arial" w:hAnsi="Arial" w:cs="Arial"/>
          <w:b/>
          <w:i/>
        </w:rPr>
        <w:t xml:space="preserve">AfriKA – Karlovčani u Africi u drugoj polovini 19. i početkom </w:t>
      </w:r>
      <w:smartTag w:uri="urn:schemas-microsoft-com:office:smarttags" w:element="metricconverter">
        <w:smartTagPr>
          <w:attr w:name="ProductID" w:val="11.C"/>
        </w:smartTagPr>
        <w:r w:rsidRPr="0057003C">
          <w:rPr>
            <w:rFonts w:ascii="Arial" w:hAnsi="Arial" w:cs="Arial"/>
            <w:b/>
            <w:i/>
          </w:rPr>
          <w:t>20. st</w:t>
        </w:r>
      </w:smartTag>
      <w:r w:rsidRPr="0057003C">
        <w:rPr>
          <w:rFonts w:ascii="Arial" w:hAnsi="Arial" w:cs="Arial"/>
          <w:i/>
        </w:rPr>
        <w:t>.</w:t>
      </w:r>
      <w:r w:rsidRPr="0057003C">
        <w:rPr>
          <w:rFonts w:ascii="Arial" w:hAnsi="Arial" w:cs="Arial"/>
        </w:rPr>
        <w:t xml:space="preserve">, autorice </w:t>
      </w:r>
      <w:r w:rsidRPr="000348D6">
        <w:rPr>
          <w:rFonts w:ascii="Arial" w:hAnsi="Arial" w:cs="Arial"/>
          <w:b/>
        </w:rPr>
        <w:t>Sande Kočevar</w:t>
      </w:r>
      <w:r w:rsidRPr="0057003C">
        <w:rPr>
          <w:rFonts w:ascii="Arial" w:hAnsi="Arial" w:cs="Arial"/>
        </w:rPr>
        <w:t xml:space="preserve">, viša kustosici Gradskog muzeja Karlovac </w:t>
      </w:r>
      <w:r>
        <w:rPr>
          <w:rFonts w:ascii="Arial" w:hAnsi="Arial" w:cs="Arial"/>
        </w:rPr>
        <w:t>za ukupan doprinos podizanju razine znanja o karlovačkim putnicima i istraživačima Afrike, ali i Karlovcu tog doba na lokalnoj i nacionalnoj razini</w:t>
      </w:r>
    </w:p>
    <w:p w:rsidR="00553121" w:rsidRPr="009C2682" w:rsidRDefault="00553121" w:rsidP="001A6E78">
      <w:pPr>
        <w:pStyle w:val="ListParagraph"/>
        <w:spacing w:after="0"/>
        <w:rPr>
          <w:rFonts w:ascii="Arial" w:hAnsi="Arial" w:cs="Arial"/>
        </w:rPr>
      </w:pPr>
      <w:r w:rsidRPr="009C2682">
        <w:rPr>
          <w:rFonts w:ascii="Arial" w:hAnsi="Arial" w:cs="Arial"/>
        </w:rPr>
        <w:t>(Ev.br. 1./2014.)</w:t>
      </w:r>
    </w:p>
    <w:p w:rsidR="00553121" w:rsidRDefault="00553121" w:rsidP="001A6E78">
      <w:pPr>
        <w:pStyle w:val="ListParagraph"/>
        <w:spacing w:after="0"/>
        <w:rPr>
          <w:rFonts w:ascii="Arial" w:hAnsi="Arial" w:cs="Arial"/>
        </w:rPr>
      </w:pPr>
      <w:r w:rsidRPr="0057003C">
        <w:rPr>
          <w:rFonts w:ascii="Arial" w:hAnsi="Arial" w:cs="Arial"/>
        </w:rPr>
        <w:t>- predlagateljica: Antonija Škrtić, Ljudevita Šestića 2, 47000 Karlovac</w:t>
      </w:r>
    </w:p>
    <w:p w:rsidR="00553121" w:rsidRPr="0057003C" w:rsidRDefault="00553121" w:rsidP="001A6E78">
      <w:pPr>
        <w:pStyle w:val="ListParagraph"/>
        <w:spacing w:after="0"/>
        <w:rPr>
          <w:rFonts w:ascii="Arial" w:hAnsi="Arial" w:cs="Arial"/>
        </w:rPr>
      </w:pPr>
    </w:p>
    <w:p w:rsidR="00553121" w:rsidRPr="0057003C" w:rsidRDefault="00553121" w:rsidP="001A6E78">
      <w:pPr>
        <w:pStyle w:val="ListParagraph"/>
        <w:spacing w:after="0"/>
        <w:rPr>
          <w:rFonts w:ascii="Arial" w:hAnsi="Arial" w:cs="Arial"/>
        </w:rPr>
      </w:pPr>
    </w:p>
    <w:p w:rsidR="00553121" w:rsidRDefault="00553121" w:rsidP="009C268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0348D6">
        <w:rPr>
          <w:rFonts w:ascii="Arial" w:hAnsi="Arial" w:cs="Arial"/>
          <w:b/>
        </w:rPr>
        <w:t>mr.sc. Ladi Ratković</w:t>
      </w:r>
      <w:r w:rsidRPr="000348D6">
        <w:rPr>
          <w:rFonts w:ascii="Arial" w:hAnsi="Arial" w:cs="Arial"/>
        </w:rPr>
        <w:t xml:space="preserve"> </w:t>
      </w:r>
      <w:r w:rsidRPr="000348D6">
        <w:rPr>
          <w:rFonts w:ascii="Arial" w:hAnsi="Arial" w:cs="Arial"/>
          <w:b/>
        </w:rPr>
        <w:t>- Bukovčan</w:t>
      </w:r>
      <w:r w:rsidRPr="000348D6">
        <w:rPr>
          <w:rFonts w:ascii="Arial" w:hAnsi="Arial" w:cs="Arial"/>
        </w:rPr>
        <w:t xml:space="preserve">, muzejskoj savjetnici </w:t>
      </w:r>
      <w:r w:rsidRPr="00F740E8">
        <w:rPr>
          <w:rFonts w:ascii="Arial" w:hAnsi="Arial" w:cs="Arial"/>
          <w:b/>
          <w:bCs/>
          <w:color w:val="222222"/>
          <w:lang w:eastAsia="hr-HR"/>
        </w:rPr>
        <w:t>za stručni doprinos realizaciji</w:t>
      </w:r>
      <w:r w:rsidRPr="00F740E8">
        <w:rPr>
          <w:rFonts w:ascii="Arial" w:hAnsi="Arial" w:cs="Arial"/>
          <w:b/>
        </w:rPr>
        <w:t xml:space="preserve"> izložbe  </w:t>
      </w:r>
      <w:r w:rsidRPr="00F740E8">
        <w:rPr>
          <w:rFonts w:ascii="Arial" w:hAnsi="Arial" w:cs="Arial"/>
          <w:b/>
          <w:i/>
        </w:rPr>
        <w:t>Transparentna ljepota: staklo iz hrvatskih muzeja</w:t>
      </w:r>
      <w:r w:rsidRPr="000348D6">
        <w:rPr>
          <w:rFonts w:ascii="Arial" w:hAnsi="Arial" w:cs="Arial"/>
        </w:rPr>
        <w:t xml:space="preserve"> u organizaciji tri zagrebačka muzeja; Arheološki muzej u Zagrebu, Muzej za </w:t>
      </w:r>
      <w:r>
        <w:rPr>
          <w:rFonts w:ascii="Arial" w:hAnsi="Arial" w:cs="Arial"/>
        </w:rPr>
        <w:t>umjetnost i obrt i Muzej Mimara</w:t>
      </w:r>
    </w:p>
    <w:p w:rsidR="00553121" w:rsidRPr="000348D6" w:rsidRDefault="00553121" w:rsidP="000348D6">
      <w:pPr>
        <w:pStyle w:val="ListParagraph"/>
        <w:spacing w:after="0"/>
        <w:rPr>
          <w:rFonts w:ascii="Arial" w:hAnsi="Arial" w:cs="Arial"/>
        </w:rPr>
      </w:pPr>
      <w:r w:rsidRPr="000348D6">
        <w:rPr>
          <w:rFonts w:ascii="Arial" w:hAnsi="Arial" w:cs="Arial"/>
        </w:rPr>
        <w:t xml:space="preserve">(Ev.br. </w:t>
      </w:r>
      <w:smartTag w:uri="urn:schemas-microsoft-com:office:smarttags" w:element="metricconverter">
        <w:smartTagPr>
          <w:attr w:name="ProductID" w:val="11.C"/>
        </w:smartTagPr>
        <w:r w:rsidRPr="000348D6">
          <w:rPr>
            <w:rFonts w:ascii="Arial" w:hAnsi="Arial" w:cs="Arial"/>
          </w:rPr>
          <w:t>11.C</w:t>
        </w:r>
      </w:smartTag>
      <w:r w:rsidRPr="000348D6">
        <w:rPr>
          <w:rFonts w:ascii="Arial" w:hAnsi="Arial" w:cs="Arial"/>
        </w:rPr>
        <w:t>./2014.)</w:t>
      </w:r>
    </w:p>
    <w:p w:rsidR="00553121" w:rsidRDefault="00553121" w:rsidP="001A6E78">
      <w:pPr>
        <w:pStyle w:val="ListParagraph"/>
        <w:spacing w:after="0"/>
        <w:rPr>
          <w:rFonts w:ascii="Arial" w:hAnsi="Arial" w:cs="Arial"/>
        </w:rPr>
      </w:pPr>
      <w:r w:rsidRPr="0057003C">
        <w:rPr>
          <w:rFonts w:ascii="Arial" w:hAnsi="Arial" w:cs="Arial"/>
        </w:rPr>
        <w:t xml:space="preserve">- predlagatelji: </w:t>
      </w:r>
      <w:r>
        <w:rPr>
          <w:rFonts w:ascii="Arial" w:hAnsi="Arial" w:cs="Arial"/>
        </w:rPr>
        <w:t>Muzej Mimara</w:t>
      </w:r>
    </w:p>
    <w:p w:rsidR="00553121" w:rsidRDefault="00553121" w:rsidP="001A6E78">
      <w:pPr>
        <w:pStyle w:val="ListParagraph"/>
        <w:spacing w:after="0"/>
        <w:rPr>
          <w:rFonts w:ascii="Arial" w:hAnsi="Arial" w:cs="Arial"/>
        </w:rPr>
      </w:pPr>
    </w:p>
    <w:p w:rsidR="00553121" w:rsidRDefault="00553121" w:rsidP="001A6E78">
      <w:pPr>
        <w:pStyle w:val="ListParagraph"/>
        <w:spacing w:after="0"/>
        <w:rPr>
          <w:rFonts w:ascii="Arial" w:hAnsi="Arial" w:cs="Arial"/>
        </w:rPr>
      </w:pPr>
    </w:p>
    <w:p w:rsidR="00553121" w:rsidRDefault="00553121" w:rsidP="006B1D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Ocjenjivački sud odlučio je dodjeliti i Pohvalu </w:t>
      </w:r>
    </w:p>
    <w:p w:rsidR="00553121" w:rsidRDefault="00553121" w:rsidP="001A6E78">
      <w:pPr>
        <w:pStyle w:val="ListParagraph"/>
        <w:spacing w:after="0"/>
        <w:rPr>
          <w:rFonts w:ascii="Arial" w:hAnsi="Arial" w:cs="Arial"/>
        </w:rPr>
      </w:pPr>
    </w:p>
    <w:p w:rsidR="00553121" w:rsidRDefault="00553121" w:rsidP="006B1D72">
      <w:pPr>
        <w:pStyle w:val="ListParagraph"/>
        <w:spacing w:after="0"/>
        <w:rPr>
          <w:rFonts w:ascii="Arial" w:hAnsi="Arial" w:cs="Arial"/>
        </w:rPr>
      </w:pPr>
      <w:r w:rsidRPr="0057003C">
        <w:rPr>
          <w:rFonts w:ascii="Arial" w:hAnsi="Arial" w:cs="Arial"/>
          <w:b/>
        </w:rPr>
        <w:t>Muzej</w:t>
      </w:r>
      <w:r>
        <w:rPr>
          <w:rFonts w:ascii="Arial" w:hAnsi="Arial" w:cs="Arial"/>
          <w:b/>
        </w:rPr>
        <w:t>u</w:t>
      </w:r>
      <w:r w:rsidRPr="0057003C">
        <w:rPr>
          <w:rFonts w:ascii="Arial" w:hAnsi="Arial" w:cs="Arial"/>
          <w:b/>
        </w:rPr>
        <w:t xml:space="preserve"> automobila Ferdinand Budicki</w:t>
      </w:r>
      <w:r w:rsidRPr="00570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popularizaciju </w:t>
      </w:r>
      <w:r w:rsidRPr="000348D6">
        <w:rPr>
          <w:rFonts w:ascii="Arial" w:hAnsi="Arial" w:cs="Arial"/>
        </w:rPr>
        <w:t xml:space="preserve">muzealizacije </w:t>
      </w:r>
      <w:r>
        <w:rPr>
          <w:rFonts w:ascii="Arial" w:hAnsi="Arial" w:cs="Arial"/>
        </w:rPr>
        <w:t>teme automobilizma u Hrvatskoj</w:t>
      </w:r>
    </w:p>
    <w:p w:rsidR="00553121" w:rsidRPr="009C2682" w:rsidRDefault="00553121" w:rsidP="00EC73F6">
      <w:pPr>
        <w:pStyle w:val="ListParagraph"/>
        <w:spacing w:after="0"/>
        <w:rPr>
          <w:rFonts w:ascii="Arial" w:hAnsi="Arial" w:cs="Arial"/>
        </w:rPr>
      </w:pPr>
      <w:r w:rsidRPr="009C2682">
        <w:rPr>
          <w:rFonts w:ascii="Arial" w:hAnsi="Arial" w:cs="Arial"/>
        </w:rPr>
        <w:t xml:space="preserve"> (Ev.br. 21./2014.)</w:t>
      </w:r>
    </w:p>
    <w:p w:rsidR="00553121" w:rsidRDefault="00553121" w:rsidP="00EC73F6">
      <w:pPr>
        <w:pStyle w:val="ListParagraph"/>
        <w:spacing w:after="0"/>
        <w:rPr>
          <w:rFonts w:ascii="Arial" w:hAnsi="Arial" w:cs="Arial"/>
        </w:rPr>
      </w:pPr>
      <w:r w:rsidRPr="0057003C">
        <w:rPr>
          <w:rFonts w:ascii="Arial" w:hAnsi="Arial" w:cs="Arial"/>
        </w:rPr>
        <w:t>- predlagatelj: Muzej automobila Ferdinand Budicki</w:t>
      </w:r>
    </w:p>
    <w:p w:rsidR="00553121" w:rsidRPr="0057003C" w:rsidRDefault="00553121" w:rsidP="001A6E78">
      <w:pPr>
        <w:pStyle w:val="ListParagraph"/>
        <w:spacing w:after="0"/>
        <w:rPr>
          <w:rFonts w:ascii="Arial" w:hAnsi="Arial" w:cs="Arial"/>
          <w:b/>
        </w:rPr>
      </w:pPr>
    </w:p>
    <w:p w:rsidR="00553121" w:rsidRDefault="00553121" w:rsidP="001A6E78">
      <w:pPr>
        <w:rPr>
          <w:rFonts w:ascii="Arial" w:hAnsi="Arial" w:cs="Arial"/>
        </w:rPr>
      </w:pPr>
    </w:p>
    <w:p w:rsidR="00553121" w:rsidRPr="00132462" w:rsidRDefault="00553121" w:rsidP="001A6E78">
      <w:pPr>
        <w:rPr>
          <w:rFonts w:ascii="Arial" w:hAnsi="Arial" w:cs="Arial"/>
        </w:rPr>
      </w:pPr>
      <w:r w:rsidRPr="00132462">
        <w:rPr>
          <w:rFonts w:ascii="Arial" w:hAnsi="Arial" w:cs="Arial"/>
        </w:rPr>
        <w:t>Zapisnik: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br/>
        <w:t>Slađana Latinović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tajnica Hrvatskog muzejskog društva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Ante Rendić-</w:t>
      </w:r>
      <w:r w:rsidRPr="00132462">
        <w:rPr>
          <w:rFonts w:ascii="Arial" w:hAnsi="Arial" w:cs="Arial"/>
        </w:rPr>
        <w:t>Miočević</w:t>
      </w:r>
    </w:p>
    <w:p w:rsidR="00553121" w:rsidRPr="00132462" w:rsidRDefault="00553121" w:rsidP="001A6E78">
      <w:pPr>
        <w:spacing w:after="0"/>
        <w:rPr>
          <w:rFonts w:ascii="Arial" w:hAnsi="Arial" w:cs="Arial"/>
        </w:rPr>
      </w:pPr>
      <w:r w:rsidRPr="00132462">
        <w:rPr>
          <w:rFonts w:ascii="Arial" w:hAnsi="Arial" w:cs="Arial"/>
        </w:rPr>
        <w:t>predsjednik Ocjenjivačkog suda</w:t>
      </w:r>
    </w:p>
    <w:p w:rsidR="00553121" w:rsidRDefault="00553121"/>
    <w:sectPr w:rsidR="00553121" w:rsidSect="00D914FB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134" w:bottom="1418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121" w:rsidRDefault="00553121">
      <w:pPr>
        <w:spacing w:after="0" w:line="240" w:lineRule="auto"/>
      </w:pPr>
      <w:r>
        <w:separator/>
      </w:r>
    </w:p>
  </w:endnote>
  <w:endnote w:type="continuationSeparator" w:id="0">
    <w:p w:rsidR="00553121" w:rsidRDefault="0055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21" w:rsidRDefault="00553121" w:rsidP="00D914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3121" w:rsidRDefault="00553121" w:rsidP="00D914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21" w:rsidRDefault="00553121" w:rsidP="00D914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53121" w:rsidRDefault="00553121" w:rsidP="00D914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121" w:rsidRDefault="00553121">
      <w:pPr>
        <w:spacing w:after="0" w:line="240" w:lineRule="auto"/>
      </w:pPr>
      <w:r>
        <w:separator/>
      </w:r>
    </w:p>
  </w:footnote>
  <w:footnote w:type="continuationSeparator" w:id="0">
    <w:p w:rsidR="00553121" w:rsidRDefault="0055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21" w:rsidRDefault="00553121" w:rsidP="00D914FB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21" w:rsidRDefault="00553121" w:rsidP="00D914FB">
    <w:pPr>
      <w:pStyle w:val="Header"/>
      <w:jc w:val="right"/>
      <w:rPr>
        <w:noProof/>
        <w:lang w:eastAsia="hr-HR"/>
      </w:rPr>
    </w:pPr>
    <w:r w:rsidRPr="003D5914"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480.75pt;height:37.5pt;visibility:visible">
          <v:imagedata r:id="rId1" o:title=""/>
        </v:shape>
      </w:pict>
    </w:r>
  </w:p>
  <w:p w:rsidR="00553121" w:rsidRDefault="00553121" w:rsidP="00D914FB">
    <w:pPr>
      <w:pStyle w:val="Header"/>
      <w:jc w:val="right"/>
      <w:rPr>
        <w:noProof/>
        <w:lang w:eastAsia="hr-HR"/>
      </w:rPr>
    </w:pPr>
  </w:p>
  <w:p w:rsidR="00553121" w:rsidRDefault="00553121" w:rsidP="00D914FB">
    <w:pPr>
      <w:pStyle w:val="Header"/>
      <w:jc w:val="right"/>
      <w:rPr>
        <w:noProof/>
        <w:lang w:eastAsia="hr-HR"/>
      </w:rPr>
    </w:pPr>
  </w:p>
  <w:p w:rsidR="00553121" w:rsidRDefault="00553121" w:rsidP="00D914F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307C"/>
    <w:multiLevelType w:val="hybridMultilevel"/>
    <w:tmpl w:val="91DC3A22"/>
    <w:lvl w:ilvl="0" w:tplc="2D0A58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E5303"/>
    <w:multiLevelType w:val="hybridMultilevel"/>
    <w:tmpl w:val="A302FCD0"/>
    <w:lvl w:ilvl="0" w:tplc="18003C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1A345D2"/>
    <w:multiLevelType w:val="hybridMultilevel"/>
    <w:tmpl w:val="F1CE08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E78"/>
    <w:rsid w:val="000348D6"/>
    <w:rsid w:val="00132462"/>
    <w:rsid w:val="00143922"/>
    <w:rsid w:val="0016257A"/>
    <w:rsid w:val="001A6E78"/>
    <w:rsid w:val="0031504F"/>
    <w:rsid w:val="00387620"/>
    <w:rsid w:val="003D5914"/>
    <w:rsid w:val="003D61D6"/>
    <w:rsid w:val="00451429"/>
    <w:rsid w:val="00453F31"/>
    <w:rsid w:val="00475812"/>
    <w:rsid w:val="004E1A4A"/>
    <w:rsid w:val="004E4BDF"/>
    <w:rsid w:val="00553121"/>
    <w:rsid w:val="0057003C"/>
    <w:rsid w:val="0057181A"/>
    <w:rsid w:val="0059197C"/>
    <w:rsid w:val="005972D3"/>
    <w:rsid w:val="005A728C"/>
    <w:rsid w:val="00604404"/>
    <w:rsid w:val="006131B4"/>
    <w:rsid w:val="00671136"/>
    <w:rsid w:val="00672C98"/>
    <w:rsid w:val="006B1D72"/>
    <w:rsid w:val="008450BF"/>
    <w:rsid w:val="00853051"/>
    <w:rsid w:val="00933E34"/>
    <w:rsid w:val="00965233"/>
    <w:rsid w:val="009C01D9"/>
    <w:rsid w:val="009C2682"/>
    <w:rsid w:val="00AF0CF8"/>
    <w:rsid w:val="00B02393"/>
    <w:rsid w:val="00C21C8C"/>
    <w:rsid w:val="00D428B2"/>
    <w:rsid w:val="00D560FD"/>
    <w:rsid w:val="00D914FB"/>
    <w:rsid w:val="00E36CDD"/>
    <w:rsid w:val="00EB7E72"/>
    <w:rsid w:val="00EC73F6"/>
    <w:rsid w:val="00EE2A3E"/>
    <w:rsid w:val="00EF6422"/>
    <w:rsid w:val="00F67011"/>
    <w:rsid w:val="00F7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A6E7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A6E78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1A6E78"/>
    <w:rPr>
      <w:rFonts w:cs="Times New Roman"/>
    </w:rPr>
  </w:style>
  <w:style w:type="paragraph" w:styleId="ListParagraph">
    <w:name w:val="List Paragraph"/>
    <w:basedOn w:val="Normal"/>
    <w:uiPriority w:val="99"/>
    <w:qFormat/>
    <w:rsid w:val="001A6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A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1046</Words>
  <Characters>5965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SLADANA LATINOVIC</cp:lastModifiedBy>
  <cp:revision>4</cp:revision>
  <dcterms:created xsi:type="dcterms:W3CDTF">2014-10-02T23:01:00Z</dcterms:created>
  <dcterms:modified xsi:type="dcterms:W3CDTF">2014-10-06T09:06:00Z</dcterms:modified>
</cp:coreProperties>
</file>