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C9" w:rsidRPr="00FC66F1" w:rsidRDefault="00EB59C9" w:rsidP="00FC66F1">
      <w:pPr>
        <w:pStyle w:val="Header"/>
        <w:jc w:val="both"/>
        <w:rPr>
          <w:rFonts w:ascii="Arial" w:hAnsi="Arial" w:cs="Arial"/>
          <w:noProof/>
          <w:lang w:eastAsia="hr-HR"/>
        </w:rPr>
      </w:pPr>
      <w:r w:rsidRPr="00FC66F1">
        <w:rPr>
          <w:rFonts w:ascii="Arial" w:hAnsi="Arial" w:cs="Arial"/>
          <w:noProof/>
          <w:lang w:eastAsia="hr-HR"/>
        </w:rPr>
        <w:drawing>
          <wp:inline distT="0" distB="0" distL="0" distR="0" wp14:anchorId="2BFA87F2" wp14:editId="453E271B">
            <wp:extent cx="6124575" cy="491490"/>
            <wp:effectExtent l="0" t="0" r="9525" b="3810"/>
            <wp:docPr id="3" name="Picture 3" descr="podloga memo hmd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loga memo hmd no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213" w:rsidRPr="00FC66F1" w:rsidRDefault="001B621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1B6213" w:rsidRPr="00FC66F1" w:rsidRDefault="001B621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1B6213" w:rsidRPr="00FC66F1" w:rsidRDefault="001B621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>Dragi naši prijatelji – vjerni i novi posjetitelji ljubitelji kulturne i prirodne baštine,</w:t>
      </w:r>
      <w:r w:rsidR="001B6213"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 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pred nama je novi </w:t>
      </w:r>
      <w:r w:rsidRPr="00FC66F1">
        <w:rPr>
          <w:rFonts w:ascii="Arial" w:eastAsia="Times New Roman" w:hAnsi="Arial" w:cs="Arial"/>
          <w:b/>
          <w:color w:val="000000"/>
          <w:szCs w:val="18"/>
          <w:lang w:eastAsia="hr-HR"/>
        </w:rPr>
        <w:t>Mjesec muzeja!</w:t>
      </w: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912673" w:rsidRPr="00FC66F1" w:rsidRDefault="001B621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21. </w:t>
      </w:r>
      <w:r w:rsidR="00912673"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Edukativna muzejska akcija (EMA) traje od  </w:t>
      </w:r>
      <w:r w:rsidR="00912673" w:rsidRPr="00FC66F1">
        <w:rPr>
          <w:rFonts w:ascii="Arial" w:eastAsia="Times New Roman" w:hAnsi="Arial" w:cs="Arial"/>
          <w:b/>
          <w:color w:val="000000"/>
          <w:szCs w:val="18"/>
          <w:lang w:eastAsia="hr-HR"/>
        </w:rPr>
        <w:t>18. travnja do 18. svibnja</w:t>
      </w:r>
      <w:r w:rsidR="00912673"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, na dan kada se u cijelome svijetu obilježava </w:t>
      </w:r>
      <w:r w:rsidR="00912673" w:rsidRPr="00FC66F1">
        <w:rPr>
          <w:rFonts w:ascii="Arial" w:eastAsia="Times New Roman" w:hAnsi="Arial" w:cs="Arial"/>
          <w:b/>
          <w:color w:val="000000"/>
          <w:szCs w:val="18"/>
          <w:lang w:eastAsia="hr-HR"/>
        </w:rPr>
        <w:t>Međunarodni dan muzeja</w:t>
      </w:r>
      <w:r w:rsidR="00912673"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. </w:t>
      </w: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Svake godine muzeje sudionike povezuje jedna tema, koju svatko predstavlja na svoj način, ovisno o muzejskoj građi i aktualnim izložbenim te edukativnim projektima. Ove godine naša zajednička tema je </w:t>
      </w:r>
      <w:r w:rsidRPr="00FC66F1">
        <w:rPr>
          <w:rFonts w:ascii="Arial" w:eastAsia="Times New Roman" w:hAnsi="Arial" w:cs="Arial"/>
          <w:b/>
          <w:i/>
          <w:color w:val="000000"/>
          <w:szCs w:val="18"/>
          <w:lang w:eastAsia="hr-HR"/>
        </w:rPr>
        <w:t>KLIK na Kulturni krajoLIK</w:t>
      </w: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Tema je odabrana djelomično i nadovezujući se na ICOM-ovu temu za Međunarodni dan muzeja 2016. </w:t>
      </w:r>
      <w:r w:rsidRPr="00FC66F1">
        <w:rPr>
          <w:rFonts w:ascii="Arial" w:eastAsia="Times New Roman" w:hAnsi="Arial" w:cs="Arial"/>
          <w:i/>
          <w:color w:val="000000"/>
          <w:szCs w:val="18"/>
          <w:lang w:eastAsia="hr-HR"/>
        </w:rPr>
        <w:t>Muzeji i kulturni krajolik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, koja </w:t>
      </w:r>
      <w:r w:rsidRPr="00FC66F1">
        <w:rPr>
          <w:rFonts w:ascii="Arial" w:hAnsi="Arial" w:cs="Arial"/>
        </w:rPr>
        <w:t>dodatno ističe misiju muzeja kao ustanova koje su odgovorne kako za baštinu koju čuvaju u muzejima tako i za baštinu u njihovom okruženju, odnosno za očuvanje kulturnih krajolika.</w:t>
      </w: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b/>
          <w:color w:val="000000"/>
          <w:szCs w:val="18"/>
          <w:lang w:eastAsia="hr-HR"/>
        </w:rPr>
        <w:t>KLIK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 je zvuk koji se u suvremenom svijetu vrlo često čuje i veže se najčešće uz modernu tehnologiju (klik-om nastaje fotografija, video-snimke, pale se i gase razni aparati, automobili, letjelice, ali klik asocira i na korištenje društvenih mreža te umrežavanje ljudi diljem svijeta preko popularnog </w:t>
      </w:r>
      <w:r w:rsidRPr="00FC66F1">
        <w:rPr>
          <w:rFonts w:ascii="Arial" w:eastAsia="Times New Roman" w:hAnsi="Arial" w:cs="Arial"/>
          <w:i/>
          <w:color w:val="000000"/>
          <w:szCs w:val="18"/>
          <w:lang w:eastAsia="hr-HR"/>
        </w:rPr>
        <w:t>lajkanja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). Ne treba zaboraviti da se klik može povezivati i s predmetima, napravama ili aparatima iz prošlih vremena. </w:t>
      </w: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Osim toga, mnogi programi u sklopu ovogodišnje </w:t>
      </w:r>
      <w:r w:rsidR="001B6213" w:rsidRPr="00FC66F1">
        <w:rPr>
          <w:rFonts w:ascii="Arial" w:eastAsia="Times New Roman" w:hAnsi="Arial" w:cs="Arial"/>
          <w:color w:val="000000"/>
          <w:szCs w:val="18"/>
          <w:lang w:eastAsia="hr-HR"/>
        </w:rPr>
        <w:t>A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>kcije tematiziraju i kulturni krajolik u širem smislu, što po definiciji obuhvaća svako ljudsko interveniranje u prirodni okoliš – bilo da se radi o predmetima baštine, odnosno objektima (građevinama, kompleksima, lokalitetima) smještenim u krajoliku, predmetima koji dokumentiraju, prikazuju, podsjećaju na mijene u krajoliku kroz vrijeme, ili, pak, primjerima koji potiču na vrednovanje i zaštitu današnjih (još uvijek) očuvanih krajolika.</w:t>
      </w: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Kao i uvijek Akciju prati posebna </w:t>
      </w:r>
      <w:r w:rsidRPr="00FC66F1">
        <w:rPr>
          <w:rFonts w:ascii="Arial" w:eastAsia="Times New Roman" w:hAnsi="Arial" w:cs="Arial"/>
          <w:b/>
          <w:color w:val="000000"/>
          <w:szCs w:val="18"/>
          <w:lang w:eastAsia="hr-HR"/>
        </w:rPr>
        <w:t>KNJIŽICA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 s kojom je moguće besplatno posjetiti sve sudionike ovogodišnje Akcije a koja </w:t>
      </w:r>
      <w:r w:rsidR="00692DF5" w:rsidRPr="00FC66F1">
        <w:rPr>
          <w:rFonts w:ascii="Arial" w:eastAsia="Times New Roman" w:hAnsi="Arial" w:cs="Arial"/>
          <w:color w:val="000000"/>
          <w:szCs w:val="18"/>
          <w:lang w:eastAsia="hr-HR"/>
        </w:rPr>
        <w:t>sadrži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 korisne informacijame o svim sudionicima i njihovim programima. U knjižici možete pronaći sve o završnoj svečanosti </w:t>
      </w:r>
      <w:r w:rsidR="00692DF5" w:rsidRPr="00FC66F1">
        <w:rPr>
          <w:rFonts w:ascii="Arial" w:eastAsia="Times New Roman" w:hAnsi="Arial" w:cs="Arial"/>
          <w:color w:val="000000"/>
          <w:szCs w:val="18"/>
          <w:lang w:eastAsia="hr-HR"/>
        </w:rPr>
        <w:t>kao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 i poseban  kupon za sudjelovanje u nagradnoj igri te mjesto za sakupljanje muzejskih pečata.</w:t>
      </w: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lastRenderedPageBreak/>
        <w:t xml:space="preserve">. </w:t>
      </w: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U sklopu </w:t>
      </w:r>
      <w:r w:rsidR="001B6213" w:rsidRPr="00FC66F1">
        <w:rPr>
          <w:rFonts w:ascii="Arial" w:eastAsia="Times New Roman" w:hAnsi="Arial" w:cs="Arial"/>
          <w:color w:val="000000"/>
          <w:szCs w:val="18"/>
          <w:lang w:eastAsia="hr-HR"/>
        </w:rPr>
        <w:t>A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kcije bit će po prvi puta organiziran i natječaj za najbolju fotografiju pod </w:t>
      </w:r>
      <w:r w:rsidRPr="00FC66F1">
        <w:rPr>
          <w:rFonts w:ascii="Arial" w:eastAsia="Times New Roman" w:hAnsi="Arial" w:cs="Arial"/>
          <w:i/>
          <w:color w:val="000000"/>
          <w:szCs w:val="18"/>
          <w:lang w:eastAsia="hr-HR"/>
        </w:rPr>
        <w:t>nazivom KLIKni na kulturni krajolik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, gdje će sudionici trebati pronaći i zabilježiti svojim kamerama i fotoaparatima dojmljive kulturne krajolike Hrvatske, a one najuspješnije posebno ćemo nagraditi na </w:t>
      </w:r>
      <w:r w:rsidRPr="00FC66F1">
        <w:rPr>
          <w:rFonts w:ascii="Arial" w:eastAsia="Times New Roman" w:hAnsi="Arial" w:cs="Arial"/>
          <w:b/>
          <w:color w:val="000000"/>
          <w:szCs w:val="18"/>
          <w:lang w:eastAsia="hr-HR"/>
        </w:rPr>
        <w:t xml:space="preserve">završnoj svečanosti 18. svibnja, u </w:t>
      </w:r>
      <w:r w:rsidRPr="00FC66F1">
        <w:rPr>
          <w:rFonts w:ascii="Arial" w:hAnsi="Arial" w:cs="Arial"/>
          <w:b/>
        </w:rPr>
        <w:t>Muzeju „Staro selo“ Kumrovec</w:t>
      </w:r>
      <w:r w:rsidRPr="00FC66F1">
        <w:rPr>
          <w:rFonts w:ascii="Arial" w:eastAsia="Times New Roman" w:hAnsi="Arial" w:cs="Arial"/>
          <w:b/>
          <w:color w:val="000000"/>
          <w:szCs w:val="18"/>
          <w:lang w:eastAsia="hr-HR"/>
        </w:rPr>
        <w:t xml:space="preserve">. </w:t>
      </w:r>
    </w:p>
    <w:p w:rsidR="00692DF5" w:rsidRPr="00FC66F1" w:rsidRDefault="00692DF5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692DF5" w:rsidRPr="00FC66F1" w:rsidRDefault="00692DF5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S obzirom na punoljetnost - 21 godinu organiziranja EMA-e, s razlogom i ove godine očekujemo veliki odaziv vjernih i novih posjetitelja - svoje odane </w:t>
      </w:r>
      <w:r w:rsidRPr="00FC66F1">
        <w:rPr>
          <w:rFonts w:ascii="Arial" w:eastAsia="Times New Roman" w:hAnsi="Arial" w:cs="Arial"/>
          <w:i/>
          <w:color w:val="000000"/>
          <w:szCs w:val="18"/>
          <w:lang w:eastAsia="hr-HR"/>
        </w:rPr>
        <w:t>muzejske klike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! A ovim putem sve vas pozivamo da sudjelujete u što većem broju pripremljenih muzejskih programa i radujemo se vašem što većem odazivu, uz želje da se s nama zabavite, zaigrate i naučite mnoge zanimljivosti na najljepši mogući način – kroz igru, druženje, otkrivanje i šetnju prirodnim i kulturnim znamenitostima Lijepe naše! Time ćemo zajednički </w:t>
      </w:r>
      <w:r w:rsidRPr="00FC66F1">
        <w:rPr>
          <w:rFonts w:ascii="Arial" w:eastAsia="Times New Roman" w:hAnsi="Arial" w:cs="Arial"/>
          <w:i/>
          <w:color w:val="000000"/>
          <w:szCs w:val="18"/>
          <w:lang w:eastAsia="hr-HR"/>
        </w:rPr>
        <w:t>KLIKnuti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 i na najbolji mogući način obilježiti još jedan Međunarodni dan muzeja.</w:t>
      </w:r>
    </w:p>
    <w:p w:rsidR="00EB59C9" w:rsidRPr="00FC66F1" w:rsidRDefault="00EB59C9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b/>
          <w:color w:val="000000"/>
          <w:szCs w:val="18"/>
          <w:u w:val="single"/>
          <w:lang w:eastAsia="hr-HR"/>
        </w:rPr>
      </w:pPr>
      <w:r w:rsidRPr="00FC66F1">
        <w:rPr>
          <w:rFonts w:ascii="Arial" w:eastAsia="Times New Roman" w:hAnsi="Arial" w:cs="Arial"/>
          <w:b/>
          <w:color w:val="000000"/>
          <w:szCs w:val="18"/>
          <w:u w:val="single"/>
          <w:lang w:eastAsia="hr-HR"/>
        </w:rPr>
        <w:t xml:space="preserve">Nekoliko </w:t>
      </w:r>
      <w:r w:rsidR="001B6213" w:rsidRPr="00FC66F1">
        <w:rPr>
          <w:rFonts w:ascii="Arial" w:eastAsia="Times New Roman" w:hAnsi="Arial" w:cs="Arial"/>
          <w:b/>
          <w:color w:val="000000"/>
          <w:szCs w:val="18"/>
          <w:u w:val="single"/>
          <w:lang w:eastAsia="hr-HR"/>
        </w:rPr>
        <w:t xml:space="preserve">osnovnih </w:t>
      </w:r>
      <w:r w:rsidRPr="00FC66F1">
        <w:rPr>
          <w:rFonts w:ascii="Arial" w:eastAsia="Times New Roman" w:hAnsi="Arial" w:cs="Arial"/>
          <w:b/>
          <w:color w:val="000000"/>
          <w:szCs w:val="18"/>
          <w:u w:val="single"/>
          <w:lang w:eastAsia="hr-HR"/>
        </w:rPr>
        <w:t xml:space="preserve">informacija o </w:t>
      </w:r>
      <w:r w:rsidR="001B6213" w:rsidRPr="00FC66F1">
        <w:rPr>
          <w:rFonts w:ascii="Arial" w:eastAsia="Times New Roman" w:hAnsi="Arial" w:cs="Arial"/>
          <w:b/>
          <w:color w:val="000000"/>
          <w:szCs w:val="18"/>
          <w:u w:val="single"/>
          <w:lang w:eastAsia="hr-HR"/>
        </w:rPr>
        <w:t>21. Edukativnoj muzejskoj a</w:t>
      </w:r>
      <w:r w:rsidRPr="00FC66F1">
        <w:rPr>
          <w:rFonts w:ascii="Arial" w:eastAsia="Times New Roman" w:hAnsi="Arial" w:cs="Arial"/>
          <w:b/>
          <w:color w:val="000000"/>
          <w:szCs w:val="18"/>
          <w:u w:val="single"/>
          <w:lang w:eastAsia="hr-HR"/>
        </w:rPr>
        <w:t xml:space="preserve">kciji </w:t>
      </w:r>
    </w:p>
    <w:p w:rsidR="00692DF5" w:rsidRPr="00FC66F1" w:rsidRDefault="00692DF5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692DF5" w:rsidRPr="00FC66F1" w:rsidRDefault="00692DF5" w:rsidP="00FC66F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FC66F1">
        <w:rPr>
          <w:rFonts w:ascii="Arial" w:hAnsi="Arial" w:cs="Arial"/>
        </w:rPr>
        <w:t xml:space="preserve">21. Edukativna muzejska akcija (EMA) traje </w:t>
      </w:r>
      <w:r w:rsidRPr="00FC66F1">
        <w:rPr>
          <w:rFonts w:ascii="Arial" w:hAnsi="Arial" w:cs="Arial"/>
          <w:b/>
        </w:rPr>
        <w:t>od 18. travnja do 18. svibnja</w:t>
      </w:r>
      <w:r w:rsidRPr="00FC66F1">
        <w:rPr>
          <w:rFonts w:ascii="Arial" w:hAnsi="Arial" w:cs="Arial"/>
        </w:rPr>
        <w:t xml:space="preserve"> </w:t>
      </w:r>
      <w:r w:rsidR="00FC66F1">
        <w:rPr>
          <w:rFonts w:ascii="Arial" w:hAnsi="Arial" w:cs="Arial"/>
        </w:rPr>
        <w:t xml:space="preserve">- </w:t>
      </w:r>
      <w:bookmarkStart w:id="0" w:name="_GoBack"/>
      <w:bookmarkEnd w:id="0"/>
      <w:r w:rsidRPr="00FC66F1">
        <w:rPr>
          <w:rFonts w:ascii="Arial" w:hAnsi="Arial" w:cs="Arial"/>
        </w:rPr>
        <w:t xml:space="preserve">cijeli </w:t>
      </w:r>
      <w:r w:rsidRPr="00FC66F1">
        <w:rPr>
          <w:rFonts w:ascii="Arial" w:hAnsi="Arial" w:cs="Arial"/>
          <w:b/>
        </w:rPr>
        <w:t>Mjesec muzeja</w:t>
      </w:r>
    </w:p>
    <w:p w:rsidR="00692DF5" w:rsidRPr="00FC66F1" w:rsidRDefault="00912673" w:rsidP="00FC66F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C66F1">
        <w:rPr>
          <w:rFonts w:ascii="Arial" w:hAnsi="Arial" w:cs="Arial"/>
        </w:rPr>
        <w:t xml:space="preserve">ove godine u akciji </w:t>
      </w:r>
      <w:r w:rsidRPr="00FC66F1">
        <w:rPr>
          <w:rFonts w:ascii="Arial" w:hAnsi="Arial" w:cs="Arial"/>
          <w:b/>
          <w:i/>
        </w:rPr>
        <w:t>KLIK na Kulturni krajoLIK</w:t>
      </w:r>
      <w:r w:rsidRPr="00FC66F1">
        <w:rPr>
          <w:rFonts w:ascii="Arial" w:hAnsi="Arial" w:cs="Arial"/>
          <w:color w:val="333300"/>
        </w:rPr>
        <w:t xml:space="preserve"> </w:t>
      </w:r>
      <w:r w:rsidRPr="00FC66F1">
        <w:rPr>
          <w:rFonts w:ascii="Arial" w:hAnsi="Arial" w:cs="Arial"/>
        </w:rPr>
        <w:t xml:space="preserve">sudjeluje </w:t>
      </w:r>
      <w:r w:rsidRPr="00FC66F1">
        <w:rPr>
          <w:rFonts w:ascii="Arial" w:hAnsi="Arial" w:cs="Arial"/>
          <w:b/>
        </w:rPr>
        <w:t>71</w:t>
      </w:r>
      <w:r w:rsidRPr="00FC66F1">
        <w:rPr>
          <w:rFonts w:ascii="Arial" w:hAnsi="Arial" w:cs="Arial"/>
        </w:rPr>
        <w:t xml:space="preserve"> muzejska i srodna institucija iz </w:t>
      </w:r>
      <w:r w:rsidRPr="00FC66F1">
        <w:rPr>
          <w:rFonts w:ascii="Arial" w:hAnsi="Arial" w:cs="Arial"/>
          <w:b/>
        </w:rPr>
        <w:t>37</w:t>
      </w:r>
      <w:r w:rsidRPr="00FC66F1">
        <w:rPr>
          <w:rFonts w:ascii="Arial" w:hAnsi="Arial" w:cs="Arial"/>
        </w:rPr>
        <w:t xml:space="preserve"> hrvatskih gradova i naselja,</w:t>
      </w:r>
    </w:p>
    <w:p w:rsidR="00912673" w:rsidRPr="00FC66F1" w:rsidRDefault="001B6213" w:rsidP="00FC66F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C66F1">
        <w:rPr>
          <w:rFonts w:ascii="Arial" w:hAnsi="Arial" w:cs="Arial"/>
        </w:rPr>
        <w:t>da biste mogli sudjelovati u A</w:t>
      </w:r>
      <w:r w:rsidR="00912673" w:rsidRPr="00FC66F1">
        <w:rPr>
          <w:rFonts w:ascii="Arial" w:hAnsi="Arial" w:cs="Arial"/>
        </w:rPr>
        <w:t>kciji, u prvoj muz</w:t>
      </w:r>
      <w:r w:rsidRPr="00FC66F1">
        <w:rPr>
          <w:rFonts w:ascii="Arial" w:hAnsi="Arial" w:cs="Arial"/>
        </w:rPr>
        <w:t>ejskoj instituciji – sudioniku A</w:t>
      </w:r>
      <w:r w:rsidR="00912673" w:rsidRPr="00FC66F1">
        <w:rPr>
          <w:rFonts w:ascii="Arial" w:hAnsi="Arial" w:cs="Arial"/>
        </w:rPr>
        <w:t xml:space="preserve">kcije koju posjetite umjesto ulaznice na blagajni trebate nabaviti </w:t>
      </w:r>
      <w:r w:rsidR="00912673" w:rsidRPr="00FC66F1">
        <w:rPr>
          <w:rFonts w:ascii="Arial" w:hAnsi="Arial" w:cs="Arial"/>
          <w:b/>
        </w:rPr>
        <w:t xml:space="preserve">knjižicu </w:t>
      </w:r>
      <w:r w:rsidR="00912673" w:rsidRPr="00FC66F1">
        <w:rPr>
          <w:rFonts w:ascii="Arial" w:hAnsi="Arial" w:cs="Arial"/>
        </w:rPr>
        <w:t>akcije za 10 kn,</w:t>
      </w:r>
    </w:p>
    <w:p w:rsidR="00912673" w:rsidRPr="00FC66F1" w:rsidRDefault="00912673" w:rsidP="00FC66F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C66F1">
        <w:rPr>
          <w:rFonts w:ascii="Arial" w:hAnsi="Arial" w:cs="Arial"/>
        </w:rPr>
        <w:t>u knjižici su pobrojane sve institucije –</w:t>
      </w:r>
      <w:r w:rsidR="001B6213" w:rsidRPr="00FC66F1">
        <w:rPr>
          <w:rFonts w:ascii="Arial" w:hAnsi="Arial" w:cs="Arial"/>
        </w:rPr>
        <w:t xml:space="preserve"> sudionici A</w:t>
      </w:r>
      <w:r w:rsidRPr="00FC66F1">
        <w:rPr>
          <w:rFonts w:ascii="Arial" w:hAnsi="Arial" w:cs="Arial"/>
        </w:rPr>
        <w:t>kcije</w:t>
      </w:r>
      <w:r w:rsidR="00DA163D" w:rsidRPr="00FC66F1">
        <w:rPr>
          <w:rFonts w:ascii="Arial" w:hAnsi="Arial" w:cs="Arial"/>
        </w:rPr>
        <w:t xml:space="preserve"> i njihovi programi</w:t>
      </w:r>
      <w:r w:rsidRPr="00FC66F1">
        <w:rPr>
          <w:rFonts w:ascii="Arial" w:hAnsi="Arial" w:cs="Arial"/>
        </w:rPr>
        <w:t>, a popis se nalazi i na mrežnim stranicama Hrvatskog muzejskog društva (www.hrmud.hr),</w:t>
      </w:r>
    </w:p>
    <w:p w:rsidR="00912673" w:rsidRPr="00FC66F1" w:rsidRDefault="00912673" w:rsidP="00FC66F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C66F1">
        <w:rPr>
          <w:rFonts w:ascii="Arial" w:hAnsi="Arial" w:cs="Arial"/>
        </w:rPr>
        <w:t xml:space="preserve">u razdoblju od 18. travnja do 18. svibnja sve navedene institucije možete razgledati </w:t>
      </w:r>
      <w:r w:rsidRPr="00FC66F1">
        <w:rPr>
          <w:rFonts w:ascii="Arial" w:hAnsi="Arial" w:cs="Arial"/>
          <w:b/>
        </w:rPr>
        <w:t>besplatno</w:t>
      </w:r>
      <w:r w:rsidRPr="00FC66F1">
        <w:rPr>
          <w:rFonts w:ascii="Arial" w:hAnsi="Arial" w:cs="Arial"/>
        </w:rPr>
        <w:t xml:space="preserve"> (knjižica vam je ulaznica!),</w:t>
      </w:r>
    </w:p>
    <w:p w:rsidR="00912673" w:rsidRPr="00FC66F1" w:rsidRDefault="00912673" w:rsidP="00FC66F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C66F1">
        <w:rPr>
          <w:rFonts w:ascii="Arial" w:hAnsi="Arial" w:cs="Arial"/>
        </w:rPr>
        <w:t xml:space="preserve">uz razgled muzeja, galerija i arhiva možete se u svakoj od navedenih institucija besplatno uključiti i u dodatno pripremljene edukativne programe – radionice, izložbe, kazališne predstave, koncerte, filmske projekcije, igraonice, nagradne igre, jednodnevne izlete, posjete arheološkim lokalitetima i drugim spomenicima na otvorenom te stručna predavanja i mnoštvo drugih aktivnosti u muzejima i na otvorenom </w:t>
      </w:r>
      <w:r w:rsidR="001B6213" w:rsidRPr="00FC66F1">
        <w:rPr>
          <w:rFonts w:ascii="Arial" w:hAnsi="Arial" w:cs="Arial"/>
        </w:rPr>
        <w:t>– u knjižici provjerite dali je za pojedinu aktivnost potrebna najava i prijavite se na vrijeme!</w:t>
      </w:r>
    </w:p>
    <w:p w:rsidR="00912673" w:rsidRPr="00FC66F1" w:rsidRDefault="00912673" w:rsidP="00FC66F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C66F1">
        <w:rPr>
          <w:rFonts w:ascii="Arial" w:hAnsi="Arial" w:cs="Arial"/>
        </w:rPr>
        <w:lastRenderedPageBreak/>
        <w:t xml:space="preserve">uključivanjem u </w:t>
      </w:r>
      <w:r w:rsidR="001B6213" w:rsidRPr="00FC66F1">
        <w:rPr>
          <w:rFonts w:ascii="Arial" w:hAnsi="Arial" w:cs="Arial"/>
        </w:rPr>
        <w:t xml:space="preserve">Edukativnu muzejsku akciju sudjelujete u </w:t>
      </w:r>
      <w:r w:rsidR="001B6213" w:rsidRPr="00FC66F1">
        <w:rPr>
          <w:rFonts w:ascii="Arial" w:hAnsi="Arial" w:cs="Arial"/>
          <w:b/>
        </w:rPr>
        <w:t>nagradnoj igri</w:t>
      </w:r>
      <w:r w:rsidRPr="00FC66F1">
        <w:rPr>
          <w:rFonts w:ascii="Arial" w:hAnsi="Arial" w:cs="Arial"/>
        </w:rPr>
        <w:t xml:space="preserve"> –</w:t>
      </w:r>
      <w:r w:rsidR="001B6213" w:rsidRPr="00FC66F1">
        <w:rPr>
          <w:rFonts w:ascii="Arial" w:hAnsi="Arial" w:cs="Arial"/>
        </w:rPr>
        <w:t xml:space="preserve"> </w:t>
      </w:r>
      <w:r w:rsidRPr="00FC66F1">
        <w:rPr>
          <w:rFonts w:ascii="Arial" w:hAnsi="Arial" w:cs="Arial"/>
        </w:rPr>
        <w:t xml:space="preserve">na Međunarodni dan muzeja možete osvojiti vrijedne nagrade, ukoliko </w:t>
      </w:r>
      <w:r w:rsidRPr="00FC66F1">
        <w:rPr>
          <w:rFonts w:ascii="Arial" w:hAnsi="Arial" w:cs="Arial"/>
          <w:b/>
        </w:rPr>
        <w:t>do 13. svibnja</w:t>
      </w:r>
      <w:r w:rsidRPr="00FC66F1">
        <w:rPr>
          <w:rFonts w:ascii="Arial" w:hAnsi="Arial" w:cs="Arial"/>
        </w:rPr>
        <w:t xml:space="preserve">  pošaljete kupon s kraja knjižice, s pečatom barem jedne muzejske institucije – sudionika </w:t>
      </w:r>
      <w:r w:rsidR="001B6213" w:rsidRPr="00FC66F1">
        <w:rPr>
          <w:rFonts w:ascii="Arial" w:hAnsi="Arial" w:cs="Arial"/>
        </w:rPr>
        <w:t>A</w:t>
      </w:r>
      <w:r w:rsidRPr="00FC66F1">
        <w:rPr>
          <w:rFonts w:ascii="Arial" w:hAnsi="Arial" w:cs="Arial"/>
        </w:rPr>
        <w:t>kcije,</w:t>
      </w:r>
    </w:p>
    <w:p w:rsidR="00DA163D" w:rsidRPr="00FC66F1" w:rsidRDefault="00DA163D" w:rsidP="00FC66F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</w:rPr>
      </w:pPr>
      <w:r w:rsidRPr="00FC66F1">
        <w:rPr>
          <w:rFonts w:ascii="Arial" w:hAnsi="Arial" w:cs="Arial"/>
        </w:rPr>
        <w:t xml:space="preserve">ove godine bit će po prvi puta organiziran </w:t>
      </w:r>
      <w:r w:rsidRPr="00FC66F1">
        <w:rPr>
          <w:rFonts w:ascii="Arial" w:hAnsi="Arial" w:cs="Arial"/>
          <w:b/>
        </w:rPr>
        <w:t>nagradni natječaj za najbolju fotografiju</w:t>
      </w:r>
      <w:r w:rsidRPr="00FC66F1">
        <w:rPr>
          <w:rFonts w:ascii="Arial" w:hAnsi="Arial" w:cs="Arial"/>
        </w:rPr>
        <w:t xml:space="preserve">  pod nazivom </w:t>
      </w:r>
      <w:r w:rsidRPr="00FC66F1">
        <w:rPr>
          <w:rFonts w:ascii="Arial" w:hAnsi="Arial" w:cs="Arial"/>
          <w:b/>
          <w:i/>
        </w:rPr>
        <w:t>KLIKni na kulturni krajolik!</w:t>
      </w:r>
    </w:p>
    <w:p w:rsidR="00912673" w:rsidRPr="00FC66F1" w:rsidRDefault="00912673" w:rsidP="00FC66F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C66F1">
        <w:rPr>
          <w:rFonts w:ascii="Arial" w:hAnsi="Arial" w:cs="Arial"/>
          <w:b/>
        </w:rPr>
        <w:t>na Međunarodni dan muzeja, u srijedu 18. svibnja</w:t>
      </w:r>
      <w:r w:rsidRPr="00FC66F1">
        <w:rPr>
          <w:rFonts w:ascii="Arial" w:hAnsi="Arial" w:cs="Arial"/>
        </w:rPr>
        <w:t xml:space="preserve">, ulaz u sve muzejske i srodne institucije </w:t>
      </w:r>
      <w:r w:rsidR="00DA163D" w:rsidRPr="00FC66F1">
        <w:rPr>
          <w:rFonts w:ascii="Arial" w:hAnsi="Arial" w:cs="Arial"/>
        </w:rPr>
        <w:t xml:space="preserve">sudionike Akcije </w:t>
      </w:r>
      <w:r w:rsidRPr="00FC66F1">
        <w:rPr>
          <w:rFonts w:ascii="Arial" w:hAnsi="Arial" w:cs="Arial"/>
        </w:rPr>
        <w:t xml:space="preserve">je besplatan za sve posjetitelje (dakle i one koji se nisu uključili u </w:t>
      </w:r>
      <w:r w:rsidR="00DA163D" w:rsidRPr="00FC66F1">
        <w:rPr>
          <w:rFonts w:ascii="Arial" w:hAnsi="Arial" w:cs="Arial"/>
        </w:rPr>
        <w:t>A</w:t>
      </w:r>
      <w:r w:rsidRPr="00FC66F1">
        <w:rPr>
          <w:rFonts w:ascii="Arial" w:hAnsi="Arial" w:cs="Arial"/>
        </w:rPr>
        <w:t xml:space="preserve">kciju i nabavili knjižicu), a mnogi muzeji će organizirati posebnu svečanost i male nagrade – dok vas u muzeju domaćinu ovogodišnje svečanosti – u </w:t>
      </w:r>
      <w:r w:rsidRPr="00FC66F1">
        <w:rPr>
          <w:rFonts w:ascii="Arial" w:hAnsi="Arial" w:cs="Arial"/>
          <w:b/>
        </w:rPr>
        <w:t>Muzeju „Staro selo“ Kumrovec</w:t>
      </w:r>
      <w:r w:rsidRPr="00FC66F1">
        <w:rPr>
          <w:rFonts w:ascii="Arial" w:hAnsi="Arial" w:cs="Arial"/>
        </w:rPr>
        <w:t>, našem najvećem muzeju na otvorenom, očekuje izložba fotografija finalista foto natječaja kao i dodjela nagrada, ali i brojne radionice i mnoge zanimljivosti i događanja!</w:t>
      </w:r>
    </w:p>
    <w:p w:rsidR="00912673" w:rsidRPr="00FC66F1" w:rsidRDefault="00912673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</w:p>
    <w:p w:rsidR="00692DF5" w:rsidRPr="00FC66F1" w:rsidRDefault="00FC66F1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>Ministarsvo kulture Republike Hrvatske i Gradski ured za obrazovanje kulturu i sport Grada Zagreba</w:t>
      </w:r>
      <w:r>
        <w:rPr>
          <w:rFonts w:ascii="Arial" w:eastAsia="Times New Roman" w:hAnsi="Arial" w:cs="Arial"/>
          <w:color w:val="000000"/>
          <w:szCs w:val="18"/>
          <w:lang w:eastAsia="hr-HR"/>
        </w:rPr>
        <w:t xml:space="preserve"> 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financijski </w:t>
      </w:r>
      <w:r>
        <w:rPr>
          <w:rFonts w:ascii="Arial" w:eastAsia="Times New Roman" w:hAnsi="Arial" w:cs="Arial"/>
          <w:color w:val="000000"/>
          <w:szCs w:val="18"/>
          <w:lang w:eastAsia="hr-HR"/>
        </w:rPr>
        <w:t>su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 podržal</w:t>
      </w:r>
      <w:r>
        <w:rPr>
          <w:rFonts w:ascii="Arial" w:eastAsia="Times New Roman" w:hAnsi="Arial" w:cs="Arial"/>
          <w:color w:val="000000"/>
          <w:szCs w:val="18"/>
          <w:lang w:eastAsia="hr-HR"/>
        </w:rPr>
        <w:t>i</w:t>
      </w:r>
      <w:r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 </w:t>
      </w:r>
      <w:r w:rsidR="00692DF5" w:rsidRPr="00FC66F1">
        <w:rPr>
          <w:rFonts w:ascii="Arial" w:eastAsia="Times New Roman" w:hAnsi="Arial" w:cs="Arial"/>
          <w:color w:val="000000"/>
          <w:szCs w:val="18"/>
          <w:lang w:eastAsia="hr-HR"/>
        </w:rPr>
        <w:t>21. Edukativnu muzejsku akciju</w:t>
      </w:r>
      <w:r>
        <w:rPr>
          <w:rFonts w:ascii="Arial" w:eastAsia="Times New Roman" w:hAnsi="Arial" w:cs="Arial"/>
          <w:color w:val="000000"/>
          <w:szCs w:val="18"/>
          <w:lang w:eastAsia="hr-HR"/>
        </w:rPr>
        <w:t>,</w:t>
      </w:r>
      <w:r w:rsidR="00692DF5" w:rsidRPr="00FC66F1">
        <w:rPr>
          <w:rFonts w:ascii="Arial" w:eastAsia="Times New Roman" w:hAnsi="Arial" w:cs="Arial"/>
          <w:color w:val="000000"/>
          <w:szCs w:val="18"/>
          <w:lang w:eastAsia="hr-HR"/>
        </w:rPr>
        <w:t xml:space="preserve"> na čemu im najsrdačnije zahvaljujemo.</w:t>
      </w:r>
    </w:p>
    <w:p w:rsidR="00692DF5" w:rsidRPr="00FC66F1" w:rsidRDefault="00692DF5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noProof/>
          <w:color w:val="000000"/>
          <w:szCs w:val="18"/>
          <w:lang w:eastAsia="hr-HR"/>
        </w:rPr>
      </w:pPr>
    </w:p>
    <w:p w:rsidR="00692DF5" w:rsidRPr="00FC66F1" w:rsidRDefault="00692DF5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noProof/>
          <w:color w:val="000000"/>
          <w:szCs w:val="18"/>
          <w:lang w:eastAsia="hr-HR"/>
        </w:rPr>
      </w:pPr>
    </w:p>
    <w:p w:rsidR="00FB15F9" w:rsidRPr="00FC66F1" w:rsidRDefault="00692DF5" w:rsidP="00FC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color w:val="000000"/>
          <w:szCs w:val="18"/>
          <w:lang w:eastAsia="hr-HR"/>
        </w:rPr>
      </w:pPr>
      <w:r w:rsidRPr="00FC66F1">
        <w:rPr>
          <w:rFonts w:ascii="Arial" w:eastAsia="Times New Roman" w:hAnsi="Arial" w:cs="Arial"/>
          <w:noProof/>
          <w:color w:val="000000"/>
          <w:szCs w:val="18"/>
          <w:lang w:eastAsia="hr-HR"/>
        </w:rPr>
        <w:drawing>
          <wp:inline distT="0" distB="0" distL="0" distR="0" wp14:anchorId="540B0827" wp14:editId="46449968">
            <wp:extent cx="2696942" cy="3761117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lovnica_predn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037" cy="37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5F9" w:rsidRPr="00FC66F1" w:rsidSect="0040191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F0" w:rsidRDefault="003D23F0" w:rsidP="00EB59C9">
      <w:pPr>
        <w:spacing w:after="0" w:line="240" w:lineRule="auto"/>
      </w:pPr>
      <w:r>
        <w:separator/>
      </w:r>
    </w:p>
  </w:endnote>
  <w:endnote w:type="continuationSeparator" w:id="0">
    <w:p w:rsidR="003D23F0" w:rsidRDefault="003D23F0" w:rsidP="00EB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C9" w:rsidRDefault="00EB59C9" w:rsidP="00EB59C9">
    <w:pPr>
      <w:pStyle w:val="Header"/>
      <w:jc w:val="right"/>
      <w:rPr>
        <w:noProof/>
        <w:lang w:eastAsia="hr-HR"/>
      </w:rPr>
    </w:pPr>
  </w:p>
  <w:p w:rsidR="00EB59C9" w:rsidRDefault="00EB59C9" w:rsidP="00EB59C9">
    <w:pPr>
      <w:pStyle w:val="Header"/>
      <w:jc w:val="right"/>
      <w:rPr>
        <w:noProof/>
        <w:lang w:eastAsia="hr-HR"/>
      </w:rPr>
    </w:pPr>
  </w:p>
  <w:p w:rsidR="00EB59C9" w:rsidRDefault="00EB59C9" w:rsidP="00EB59C9">
    <w:pPr>
      <w:pStyle w:val="Header"/>
      <w:jc w:val="right"/>
      <w:rPr>
        <w:noProof/>
        <w:lang w:eastAsia="hr-HR"/>
      </w:rPr>
    </w:pPr>
  </w:p>
  <w:p w:rsidR="00EB59C9" w:rsidRDefault="00EB59C9">
    <w:pPr>
      <w:pStyle w:val="Footer"/>
    </w:pPr>
  </w:p>
  <w:p w:rsidR="00EB59C9" w:rsidRDefault="00EB59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F0" w:rsidRDefault="003D23F0" w:rsidP="00EB59C9">
      <w:pPr>
        <w:spacing w:after="0" w:line="240" w:lineRule="auto"/>
      </w:pPr>
      <w:r>
        <w:separator/>
      </w:r>
    </w:p>
  </w:footnote>
  <w:footnote w:type="continuationSeparator" w:id="0">
    <w:p w:rsidR="003D23F0" w:rsidRDefault="003D23F0" w:rsidP="00EB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C9" w:rsidRDefault="00EB59C9" w:rsidP="00EB59C9">
    <w:pPr>
      <w:pStyle w:val="Header"/>
      <w:jc w:val="right"/>
      <w:rPr>
        <w:noProof/>
        <w:lang w:eastAsia="hr-HR"/>
      </w:rPr>
    </w:pPr>
  </w:p>
  <w:p w:rsidR="00EB59C9" w:rsidRDefault="00EB59C9">
    <w:pPr>
      <w:pStyle w:val="Header"/>
    </w:pPr>
  </w:p>
  <w:p w:rsidR="00EB59C9" w:rsidRDefault="00EB59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093D"/>
    <w:multiLevelType w:val="hybridMultilevel"/>
    <w:tmpl w:val="01825968"/>
    <w:lvl w:ilvl="0" w:tplc="52E4503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73"/>
    <w:rsid w:val="001B6213"/>
    <w:rsid w:val="003D23F0"/>
    <w:rsid w:val="00692DF5"/>
    <w:rsid w:val="00912673"/>
    <w:rsid w:val="00BA0A29"/>
    <w:rsid w:val="00DA163D"/>
    <w:rsid w:val="00EB59C9"/>
    <w:rsid w:val="00FB15F9"/>
    <w:rsid w:val="00F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6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26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9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9C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9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6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26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9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9C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9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2016-04-07T19:13:00Z</dcterms:created>
  <dcterms:modified xsi:type="dcterms:W3CDTF">2016-04-07T21:20:00Z</dcterms:modified>
</cp:coreProperties>
</file>